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9A7D" w14:textId="22B261A8" w:rsidR="00FE2F96" w:rsidRDefault="00FE2F96" w:rsidP="00FE2F96">
      <w:pPr>
        <w:spacing w:after="240"/>
        <w:jc w:val="center"/>
        <w:rPr>
          <w:b/>
          <w:caps/>
          <w:sz w:val="30"/>
          <w:szCs w:val="32"/>
          <w:lang w:val="ro-RO"/>
        </w:rPr>
      </w:pPr>
      <w:r w:rsidRPr="00773F4B">
        <w:rPr>
          <w:b/>
          <w:caps/>
          <w:sz w:val="30"/>
          <w:szCs w:val="32"/>
          <w:lang w:val="ro-RO"/>
        </w:rPr>
        <w:t xml:space="preserve">Facultatea </w:t>
      </w:r>
      <w:r w:rsidR="005114D2">
        <w:rPr>
          <w:b/>
          <w:caps/>
          <w:sz w:val="30"/>
          <w:szCs w:val="32"/>
          <w:lang w:val="ro-RO"/>
        </w:rPr>
        <w:t>MEDICINĂ</w:t>
      </w:r>
    </w:p>
    <w:p w14:paraId="05BC90B2" w14:textId="5E16E02D" w:rsidR="00A63E65" w:rsidRPr="00773F4B" w:rsidRDefault="00904691" w:rsidP="00FE2F96">
      <w:pPr>
        <w:spacing w:after="240"/>
        <w:jc w:val="center"/>
        <w:rPr>
          <w:b/>
          <w:caps/>
          <w:sz w:val="30"/>
          <w:szCs w:val="32"/>
          <w:lang w:val="ro-RO"/>
        </w:rPr>
      </w:pPr>
      <w:r>
        <w:rPr>
          <w:b/>
          <w:caps/>
          <w:sz w:val="30"/>
          <w:szCs w:val="32"/>
          <w:lang w:val="ro-RO"/>
        </w:rPr>
        <w:t>Programul de studii</w:t>
      </w:r>
      <w:r w:rsidR="00A63E65">
        <w:rPr>
          <w:b/>
          <w:caps/>
          <w:sz w:val="30"/>
          <w:szCs w:val="32"/>
          <w:lang w:val="ro-RO"/>
        </w:rPr>
        <w:t xml:space="preserve"> </w:t>
      </w:r>
      <w:r w:rsidR="005114D2">
        <w:rPr>
          <w:b/>
          <w:caps/>
          <w:sz w:val="30"/>
          <w:szCs w:val="32"/>
          <w:lang w:val="ro-RO"/>
        </w:rPr>
        <w:t xml:space="preserve"> </w:t>
      </w:r>
      <w:r w:rsidR="005114D2" w:rsidRPr="006615A8">
        <w:rPr>
          <w:b/>
          <w:caps/>
          <w:sz w:val="30"/>
          <w:szCs w:val="30"/>
          <w:lang w:val="ro-RO"/>
        </w:rPr>
        <w:t>0912.1 medicină</w:t>
      </w:r>
    </w:p>
    <w:p w14:paraId="2E07A3A1" w14:textId="02706651" w:rsidR="00FE2F96" w:rsidRPr="00773F4B" w:rsidRDefault="00FE2F96" w:rsidP="00FE2F96">
      <w:pPr>
        <w:jc w:val="center"/>
        <w:rPr>
          <w:b/>
          <w:caps/>
          <w:sz w:val="28"/>
          <w:szCs w:val="32"/>
          <w:lang w:val="ro-RO"/>
        </w:rPr>
      </w:pPr>
      <w:r w:rsidRPr="00773F4B">
        <w:rPr>
          <w:b/>
          <w:caps/>
          <w:sz w:val="28"/>
          <w:szCs w:val="32"/>
          <w:lang w:val="ro-RO"/>
        </w:rPr>
        <w:t>DEPARTAMENTUL</w:t>
      </w:r>
      <w:r w:rsidR="005114D2">
        <w:rPr>
          <w:b/>
          <w:caps/>
          <w:sz w:val="28"/>
          <w:szCs w:val="32"/>
          <w:lang w:val="ro-RO"/>
        </w:rPr>
        <w:t xml:space="preserve"> MEDICINĂ INTERNĂ</w:t>
      </w:r>
      <w:r w:rsidRPr="00773F4B">
        <w:rPr>
          <w:b/>
          <w:caps/>
          <w:sz w:val="28"/>
          <w:szCs w:val="32"/>
          <w:lang w:val="ro-RO"/>
        </w:rPr>
        <w:t>/</w:t>
      </w:r>
      <w:r w:rsidR="005114D2">
        <w:rPr>
          <w:b/>
          <w:caps/>
          <w:sz w:val="28"/>
          <w:szCs w:val="32"/>
          <w:lang w:val="ro-RO"/>
        </w:rPr>
        <w:t>DISCIPLINA</w:t>
      </w:r>
      <w:r w:rsidR="001E4CC7">
        <w:rPr>
          <w:b/>
          <w:caps/>
          <w:sz w:val="28"/>
          <w:szCs w:val="32"/>
          <w:lang w:val="ro-RO"/>
        </w:rPr>
        <w:t xml:space="preserve"> de</w:t>
      </w:r>
      <w:r w:rsidRPr="00773F4B">
        <w:rPr>
          <w:b/>
          <w:caps/>
          <w:sz w:val="28"/>
          <w:szCs w:val="32"/>
          <w:lang w:val="ro-RO"/>
        </w:rPr>
        <w:t xml:space="preserve"> </w:t>
      </w:r>
      <w:r w:rsidR="005114D2">
        <w:rPr>
          <w:b/>
          <w:caps/>
          <w:sz w:val="28"/>
          <w:szCs w:val="32"/>
          <w:lang w:val="ro-RO"/>
        </w:rPr>
        <w:t>CARDIOLOGIE</w:t>
      </w:r>
    </w:p>
    <w:p w14:paraId="761D1C58" w14:textId="77777777" w:rsidR="00206843" w:rsidRPr="00773F4B" w:rsidRDefault="00206843" w:rsidP="000F52E1">
      <w:pP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A63E65" w:rsidRPr="000E445B" w14:paraId="46E29191" w14:textId="77777777" w:rsidTr="00CC4FC9">
        <w:tc>
          <w:tcPr>
            <w:tcW w:w="5245" w:type="dxa"/>
            <w:gridSpan w:val="2"/>
            <w:tcBorders>
              <w:top w:val="nil"/>
              <w:left w:val="nil"/>
              <w:bottom w:val="nil"/>
              <w:right w:val="nil"/>
            </w:tcBorders>
          </w:tcPr>
          <w:p w14:paraId="55D55966" w14:textId="1BB48654" w:rsidR="00A63E65" w:rsidRPr="00384DC0" w:rsidRDefault="00A63E65" w:rsidP="00CC4FC9">
            <w:pPr>
              <w:pStyle w:val="Heading2"/>
              <w:spacing w:before="120" w:line="276" w:lineRule="auto"/>
              <w:rPr>
                <w:b w:val="0"/>
                <w:color w:val="000000" w:themeColor="text1"/>
                <w:sz w:val="26"/>
              </w:rPr>
            </w:pPr>
            <w:r w:rsidRPr="00384DC0">
              <w:rPr>
                <w:b w:val="0"/>
                <w:color w:val="000000" w:themeColor="text1"/>
                <w:sz w:val="26"/>
              </w:rPr>
              <w:t>APROBAT</w:t>
            </w:r>
          </w:p>
          <w:p w14:paraId="0D629BE5" w14:textId="76F22A4A" w:rsidR="00367350" w:rsidRPr="00384DC0" w:rsidRDefault="00A63E65" w:rsidP="000E445B">
            <w:pPr>
              <w:spacing w:line="276" w:lineRule="auto"/>
              <w:rPr>
                <w:color w:val="000000" w:themeColor="text1"/>
                <w:sz w:val="26"/>
                <w:szCs w:val="26"/>
                <w:lang w:val="ro-RO"/>
              </w:rPr>
            </w:pPr>
            <w:r w:rsidRPr="00384DC0">
              <w:rPr>
                <w:color w:val="000000" w:themeColor="text1"/>
                <w:sz w:val="26"/>
                <w:lang w:val="ro-RO"/>
              </w:rPr>
              <w:t xml:space="preserve">la ședința </w:t>
            </w:r>
            <w:r w:rsidRPr="00384DC0">
              <w:rPr>
                <w:color w:val="000000" w:themeColor="text1"/>
                <w:sz w:val="26"/>
                <w:szCs w:val="26"/>
                <w:lang w:val="ro-RO"/>
              </w:rPr>
              <w:t xml:space="preserve">Comisiei de </w:t>
            </w:r>
            <w:r w:rsidR="007A33C1" w:rsidRPr="00384DC0">
              <w:rPr>
                <w:color w:val="000000" w:themeColor="text1"/>
                <w:sz w:val="26"/>
                <w:szCs w:val="26"/>
                <w:lang w:val="ro-RO"/>
              </w:rPr>
              <w:t xml:space="preserve">Asigurare </w:t>
            </w:r>
            <w:r w:rsidRPr="00384DC0">
              <w:rPr>
                <w:color w:val="000000" w:themeColor="text1"/>
                <w:sz w:val="26"/>
                <w:szCs w:val="26"/>
                <w:lang w:val="ro-RO"/>
              </w:rPr>
              <w:t xml:space="preserve">a </w:t>
            </w:r>
            <w:r w:rsidR="007A33C1" w:rsidRPr="00384DC0">
              <w:rPr>
                <w:color w:val="000000" w:themeColor="text1"/>
                <w:sz w:val="26"/>
                <w:szCs w:val="26"/>
                <w:lang w:val="ro-RO"/>
              </w:rPr>
              <w:t xml:space="preserve">Calității </w:t>
            </w:r>
            <w:r w:rsidR="000E445B" w:rsidRPr="00384DC0">
              <w:rPr>
                <w:color w:val="000000" w:themeColor="text1"/>
                <w:sz w:val="26"/>
                <w:szCs w:val="26"/>
                <w:lang w:val="ro-RO"/>
              </w:rPr>
              <w:t xml:space="preserve">     </w:t>
            </w:r>
            <w:r w:rsidR="00173B18" w:rsidRPr="00384DC0">
              <w:rPr>
                <w:color w:val="000000" w:themeColor="text1"/>
                <w:sz w:val="26"/>
                <w:szCs w:val="26"/>
                <w:lang w:val="ro-RO"/>
              </w:rPr>
              <w:t>și</w:t>
            </w:r>
            <w:r w:rsidR="001A24F1" w:rsidRPr="00384DC0">
              <w:rPr>
                <w:color w:val="000000" w:themeColor="text1"/>
                <w:sz w:val="26"/>
                <w:szCs w:val="26"/>
                <w:lang w:val="ro-RO"/>
              </w:rPr>
              <w:t xml:space="preserve"> </w:t>
            </w:r>
            <w:r w:rsidR="007A33C1" w:rsidRPr="00384DC0">
              <w:rPr>
                <w:color w:val="000000" w:themeColor="text1"/>
                <w:sz w:val="26"/>
                <w:szCs w:val="26"/>
                <w:lang w:val="ro-RO"/>
              </w:rPr>
              <w:t>E</w:t>
            </w:r>
            <w:r w:rsidRPr="00384DC0">
              <w:rPr>
                <w:color w:val="000000" w:themeColor="text1"/>
                <w:sz w:val="26"/>
                <w:szCs w:val="26"/>
                <w:lang w:val="ro-RO"/>
              </w:rPr>
              <w:t>valu</w:t>
            </w:r>
            <w:r w:rsidR="001A24F1" w:rsidRPr="00384DC0">
              <w:rPr>
                <w:color w:val="000000" w:themeColor="text1"/>
                <w:sz w:val="26"/>
                <w:szCs w:val="26"/>
                <w:lang w:val="ro-RO"/>
              </w:rPr>
              <w:t>ării</w:t>
            </w:r>
            <w:r w:rsidRPr="00384DC0">
              <w:rPr>
                <w:color w:val="000000" w:themeColor="text1"/>
                <w:sz w:val="26"/>
                <w:szCs w:val="26"/>
                <w:lang w:val="ro-RO"/>
              </w:rPr>
              <w:t xml:space="preserve"> </w:t>
            </w:r>
            <w:r w:rsidR="007A33C1" w:rsidRPr="00384DC0">
              <w:rPr>
                <w:color w:val="000000" w:themeColor="text1"/>
                <w:sz w:val="26"/>
                <w:szCs w:val="26"/>
                <w:lang w:val="ro-RO"/>
              </w:rPr>
              <w:t>Curricular</w:t>
            </w:r>
            <w:r w:rsidR="00853342" w:rsidRPr="00384DC0">
              <w:rPr>
                <w:color w:val="000000" w:themeColor="text1"/>
                <w:sz w:val="26"/>
                <w:szCs w:val="26"/>
                <w:lang w:val="ro-RO"/>
              </w:rPr>
              <w:t>e</w:t>
            </w:r>
            <w:r w:rsidR="007A33C1" w:rsidRPr="00384DC0">
              <w:rPr>
                <w:color w:val="000000" w:themeColor="text1"/>
                <w:sz w:val="26"/>
                <w:szCs w:val="26"/>
                <w:lang w:val="ro-RO"/>
              </w:rPr>
              <w:t xml:space="preserve"> </w:t>
            </w:r>
            <w:r w:rsidR="00367350" w:rsidRPr="00384DC0">
              <w:rPr>
                <w:color w:val="000000" w:themeColor="text1"/>
                <w:sz w:val="26"/>
                <w:szCs w:val="26"/>
                <w:lang w:val="ro-RO"/>
              </w:rPr>
              <w:t>în Medicină</w:t>
            </w:r>
          </w:p>
          <w:p w14:paraId="1E23A4E4" w14:textId="05B37CF5" w:rsidR="00A63E65" w:rsidRPr="00384DC0" w:rsidRDefault="00E41B54" w:rsidP="000E445B">
            <w:pPr>
              <w:spacing w:line="276" w:lineRule="auto"/>
              <w:rPr>
                <w:color w:val="000000" w:themeColor="text1"/>
                <w:sz w:val="26"/>
                <w:lang w:val="ro-RO"/>
              </w:rPr>
            </w:pPr>
            <w:r w:rsidRPr="00384DC0">
              <w:rPr>
                <w:color w:val="000000" w:themeColor="text1"/>
                <w:sz w:val="26"/>
                <w:lang w:val="ro-RO"/>
              </w:rPr>
              <w:t>Proces verbal n</w:t>
            </w:r>
            <w:r w:rsidR="00173B18" w:rsidRPr="00384DC0">
              <w:rPr>
                <w:color w:val="000000" w:themeColor="text1"/>
                <w:sz w:val="26"/>
                <w:lang w:val="ro-RO"/>
              </w:rPr>
              <w:t>r.___ din ___________</w:t>
            </w:r>
          </w:p>
          <w:p w14:paraId="1BDCAC0D" w14:textId="277FF42A" w:rsidR="005114D2" w:rsidRPr="00384DC0" w:rsidRDefault="00A63E65" w:rsidP="005114D2">
            <w:pPr>
              <w:spacing w:before="120" w:line="276" w:lineRule="auto"/>
              <w:jc w:val="both"/>
              <w:rPr>
                <w:color w:val="000000" w:themeColor="text1"/>
                <w:sz w:val="26"/>
                <w:lang w:val="ro-RO"/>
              </w:rPr>
            </w:pPr>
            <w:r w:rsidRPr="00384DC0">
              <w:rPr>
                <w:color w:val="000000" w:themeColor="text1"/>
                <w:sz w:val="26"/>
                <w:lang w:val="ro-RO"/>
              </w:rPr>
              <w:t>Președinte</w:t>
            </w:r>
            <w:r w:rsidR="005114D2" w:rsidRPr="00384DC0">
              <w:rPr>
                <w:color w:val="000000" w:themeColor="text1"/>
                <w:sz w:val="26"/>
                <w:lang w:val="ro-RO"/>
              </w:rPr>
              <w:t xml:space="preserve"> </w:t>
            </w:r>
            <w:r w:rsidR="005114D2" w:rsidRPr="00384DC0">
              <w:rPr>
                <w:color w:val="000000" w:themeColor="text1"/>
                <w:sz w:val="26"/>
                <w:szCs w:val="26"/>
                <w:lang w:val="ro-RO"/>
              </w:rPr>
              <w:t>dr. hab. șt. med., prof. univ.</w:t>
            </w:r>
          </w:p>
          <w:p w14:paraId="48845097" w14:textId="146DC13A" w:rsidR="00A63E65" w:rsidRPr="00384DC0" w:rsidRDefault="000E445B" w:rsidP="00CC4FC9">
            <w:pPr>
              <w:rPr>
                <w:color w:val="000000" w:themeColor="text1"/>
                <w:sz w:val="22"/>
                <w:lang w:val="ro-RO"/>
              </w:rPr>
            </w:pPr>
            <w:r w:rsidRPr="00384DC0">
              <w:rPr>
                <w:color w:val="000000" w:themeColor="text1"/>
                <w:sz w:val="22"/>
                <w:lang w:val="ro-RO"/>
              </w:rPr>
              <w:t xml:space="preserve">                      </w:t>
            </w:r>
            <w:r w:rsidR="00A63E65" w:rsidRPr="00384DC0">
              <w:rPr>
                <w:color w:val="000000" w:themeColor="text1"/>
                <w:sz w:val="22"/>
                <w:lang w:val="ro-RO"/>
              </w:rPr>
              <w:t>(grad didactic, titlu științific)</w:t>
            </w:r>
          </w:p>
          <w:p w14:paraId="171492F0" w14:textId="52F0B6B9" w:rsidR="00A63E65" w:rsidRPr="00384DC0" w:rsidRDefault="000E445B" w:rsidP="000E445B">
            <w:pPr>
              <w:rPr>
                <w:color w:val="000000" w:themeColor="text1"/>
                <w:sz w:val="26"/>
                <w:szCs w:val="26"/>
                <w:lang w:val="ro-RO"/>
              </w:rPr>
            </w:pPr>
            <w:r w:rsidRPr="00384DC0">
              <w:rPr>
                <w:color w:val="000000" w:themeColor="text1"/>
                <w:sz w:val="26"/>
                <w:szCs w:val="26"/>
                <w:lang w:val="ro-RO"/>
              </w:rPr>
              <w:t xml:space="preserve">Suman Serghei </w:t>
            </w:r>
            <w:r w:rsidR="00173B18" w:rsidRPr="00384DC0">
              <w:rPr>
                <w:color w:val="000000" w:themeColor="text1"/>
                <w:sz w:val="26"/>
                <w:lang w:val="ro-RO"/>
              </w:rPr>
              <w:t>__________________</w:t>
            </w:r>
          </w:p>
          <w:p w14:paraId="0B55D21D" w14:textId="77777777" w:rsidR="00A63E65" w:rsidRPr="00384DC0" w:rsidRDefault="00A63E65" w:rsidP="00A63E65">
            <w:pPr>
              <w:rPr>
                <w:color w:val="000000" w:themeColor="text1"/>
                <w:sz w:val="26"/>
                <w:lang w:val="ro-RO"/>
              </w:rPr>
            </w:pPr>
            <w:r w:rsidRPr="00384DC0">
              <w:rPr>
                <w:color w:val="000000" w:themeColor="text1"/>
                <w:sz w:val="22"/>
                <w:lang w:val="ro-RO"/>
              </w:rPr>
              <w:t xml:space="preserve">                                                    (semnătura)</w:t>
            </w:r>
          </w:p>
        </w:tc>
        <w:tc>
          <w:tcPr>
            <w:tcW w:w="4820" w:type="dxa"/>
            <w:gridSpan w:val="2"/>
            <w:tcBorders>
              <w:top w:val="nil"/>
              <w:left w:val="nil"/>
              <w:bottom w:val="nil"/>
              <w:right w:val="nil"/>
            </w:tcBorders>
          </w:tcPr>
          <w:p w14:paraId="766A5C9A" w14:textId="43A1FAAD" w:rsidR="00A63E65" w:rsidRPr="00384DC0" w:rsidRDefault="00A63E65" w:rsidP="00CC4FC9">
            <w:pPr>
              <w:pStyle w:val="Heading2"/>
              <w:spacing w:before="120" w:line="276" w:lineRule="auto"/>
              <w:rPr>
                <w:b w:val="0"/>
                <w:color w:val="000000" w:themeColor="text1"/>
                <w:sz w:val="26"/>
              </w:rPr>
            </w:pPr>
            <w:r w:rsidRPr="00384DC0">
              <w:rPr>
                <w:b w:val="0"/>
                <w:color w:val="000000" w:themeColor="text1"/>
                <w:sz w:val="26"/>
              </w:rPr>
              <w:t>APROBAT</w:t>
            </w:r>
          </w:p>
          <w:p w14:paraId="696F7761" w14:textId="40EFD5A2" w:rsidR="00A63E65" w:rsidRPr="00384DC0" w:rsidRDefault="00A63E65" w:rsidP="00CC4FC9">
            <w:pPr>
              <w:spacing w:line="276" w:lineRule="auto"/>
              <w:jc w:val="center"/>
              <w:rPr>
                <w:color w:val="000000" w:themeColor="text1"/>
                <w:sz w:val="26"/>
                <w:lang w:val="ro-RO"/>
              </w:rPr>
            </w:pPr>
            <w:r w:rsidRPr="00384DC0">
              <w:rPr>
                <w:color w:val="000000" w:themeColor="text1"/>
                <w:sz w:val="26"/>
                <w:lang w:val="ro-RO"/>
              </w:rPr>
              <w:t xml:space="preserve">la ședința Consiliului Facultății de </w:t>
            </w:r>
            <w:r w:rsidR="005114D2" w:rsidRPr="00384DC0">
              <w:rPr>
                <w:color w:val="000000" w:themeColor="text1"/>
                <w:sz w:val="26"/>
                <w:lang w:val="ro-RO"/>
              </w:rPr>
              <w:t xml:space="preserve"> Medicină nr.1  </w:t>
            </w:r>
            <w:r w:rsidRPr="00384DC0">
              <w:rPr>
                <w:color w:val="000000" w:themeColor="text1"/>
                <w:sz w:val="26"/>
                <w:lang w:val="ro-RO"/>
              </w:rPr>
              <w:t>_______________</w:t>
            </w:r>
          </w:p>
          <w:p w14:paraId="642D933E" w14:textId="6DC34439" w:rsidR="00A63E65" w:rsidRPr="00384DC0" w:rsidRDefault="00E41B54" w:rsidP="000E445B">
            <w:pPr>
              <w:spacing w:line="276" w:lineRule="auto"/>
              <w:jc w:val="center"/>
              <w:rPr>
                <w:color w:val="000000" w:themeColor="text1"/>
                <w:sz w:val="26"/>
                <w:lang w:val="ro-RO"/>
              </w:rPr>
            </w:pPr>
            <w:r w:rsidRPr="00384DC0">
              <w:rPr>
                <w:color w:val="000000" w:themeColor="text1"/>
                <w:sz w:val="26"/>
                <w:lang w:val="ro-RO"/>
              </w:rPr>
              <w:t>Proces verbal n</w:t>
            </w:r>
            <w:r w:rsidR="00173B18" w:rsidRPr="00384DC0">
              <w:rPr>
                <w:color w:val="000000" w:themeColor="text1"/>
                <w:sz w:val="26"/>
                <w:lang w:val="ro-RO"/>
              </w:rPr>
              <w:t>r.___ din _______</w:t>
            </w:r>
          </w:p>
          <w:p w14:paraId="7C46EEC2" w14:textId="771D3D42" w:rsidR="000E445B" w:rsidRPr="00384DC0" w:rsidRDefault="000E445B" w:rsidP="000E445B">
            <w:pPr>
              <w:spacing w:line="276" w:lineRule="auto"/>
              <w:rPr>
                <w:color w:val="000000" w:themeColor="text1"/>
                <w:sz w:val="26"/>
                <w:szCs w:val="26"/>
                <w:lang w:val="ro-RO"/>
              </w:rPr>
            </w:pPr>
            <w:r w:rsidRPr="00384DC0">
              <w:rPr>
                <w:color w:val="000000" w:themeColor="text1"/>
                <w:sz w:val="26"/>
                <w:lang w:val="ro-RO"/>
              </w:rPr>
              <w:t xml:space="preserve">       </w:t>
            </w:r>
            <w:r w:rsidR="00173B18" w:rsidRPr="00384DC0">
              <w:rPr>
                <w:color w:val="000000" w:themeColor="text1"/>
                <w:sz w:val="26"/>
                <w:lang w:val="ro-RO"/>
              </w:rPr>
              <w:t xml:space="preserve"> </w:t>
            </w:r>
            <w:r w:rsidR="00A63E65" w:rsidRPr="00384DC0">
              <w:rPr>
                <w:color w:val="000000" w:themeColor="text1"/>
                <w:sz w:val="26"/>
                <w:lang w:val="ro-RO"/>
              </w:rPr>
              <w:t xml:space="preserve">Decanul Facultății </w:t>
            </w:r>
            <w:r w:rsidRPr="00384DC0">
              <w:rPr>
                <w:color w:val="000000" w:themeColor="text1"/>
                <w:sz w:val="26"/>
                <w:szCs w:val="26"/>
                <w:lang w:val="ro-RO"/>
              </w:rPr>
              <w:t xml:space="preserve">dr. hab. șt. med.,  </w:t>
            </w:r>
          </w:p>
          <w:p w14:paraId="37C729B2" w14:textId="37C4053D" w:rsidR="00A63E65" w:rsidRPr="00384DC0" w:rsidRDefault="000E445B" w:rsidP="000E445B">
            <w:pPr>
              <w:spacing w:line="276" w:lineRule="auto"/>
              <w:rPr>
                <w:color w:val="000000" w:themeColor="text1"/>
                <w:sz w:val="26"/>
                <w:lang w:val="ro-RO"/>
              </w:rPr>
            </w:pPr>
            <w:r w:rsidRPr="00384DC0">
              <w:rPr>
                <w:color w:val="000000" w:themeColor="text1"/>
                <w:sz w:val="26"/>
                <w:szCs w:val="26"/>
                <w:lang w:val="ro-RO"/>
              </w:rPr>
              <w:t xml:space="preserve">       </w:t>
            </w:r>
            <w:r w:rsidR="00173B18" w:rsidRPr="00384DC0">
              <w:rPr>
                <w:color w:val="000000" w:themeColor="text1"/>
                <w:sz w:val="26"/>
                <w:szCs w:val="26"/>
                <w:lang w:val="ro-RO"/>
              </w:rPr>
              <w:t xml:space="preserve"> </w:t>
            </w:r>
            <w:r w:rsidRPr="00384DC0">
              <w:rPr>
                <w:color w:val="000000" w:themeColor="text1"/>
                <w:sz w:val="26"/>
                <w:szCs w:val="26"/>
                <w:lang w:val="ro-RO"/>
              </w:rPr>
              <w:t>prof. univ.</w:t>
            </w:r>
            <w:r w:rsidRPr="00384DC0">
              <w:rPr>
                <w:color w:val="000000" w:themeColor="text1"/>
                <w:sz w:val="26"/>
                <w:lang w:val="ro-RO"/>
              </w:rPr>
              <w:t xml:space="preserve"> </w:t>
            </w:r>
            <w:r w:rsidR="00A63E65" w:rsidRPr="00384DC0">
              <w:rPr>
                <w:color w:val="000000" w:themeColor="text1"/>
                <w:sz w:val="22"/>
                <w:lang w:val="ro-RO"/>
              </w:rPr>
              <w:t>(grad didactic, titlu științific)</w:t>
            </w:r>
          </w:p>
          <w:p w14:paraId="6E976EA6" w14:textId="7609BD2A" w:rsidR="00A63E65" w:rsidRPr="00384DC0" w:rsidRDefault="000E445B" w:rsidP="000E445B">
            <w:pPr>
              <w:rPr>
                <w:color w:val="000000" w:themeColor="text1"/>
                <w:sz w:val="26"/>
                <w:lang w:val="ro-RO"/>
              </w:rPr>
            </w:pPr>
            <w:r w:rsidRPr="00384DC0">
              <w:rPr>
                <w:color w:val="000000" w:themeColor="text1"/>
                <w:sz w:val="26"/>
                <w:szCs w:val="26"/>
                <w:lang w:val="ro-RO"/>
              </w:rPr>
              <w:t xml:space="preserve">       </w:t>
            </w:r>
            <w:r w:rsidR="00173B18" w:rsidRPr="00384DC0">
              <w:rPr>
                <w:color w:val="000000" w:themeColor="text1"/>
                <w:sz w:val="26"/>
                <w:szCs w:val="26"/>
                <w:lang w:val="ro-RO"/>
              </w:rPr>
              <w:t xml:space="preserve"> </w:t>
            </w:r>
            <w:r w:rsidRPr="00384DC0">
              <w:rPr>
                <w:color w:val="000000" w:themeColor="text1"/>
                <w:sz w:val="26"/>
                <w:szCs w:val="26"/>
                <w:lang w:val="ro-RO"/>
              </w:rPr>
              <w:t>Gheorghe Plăcintă</w:t>
            </w:r>
            <w:r w:rsidRPr="00384DC0">
              <w:rPr>
                <w:color w:val="000000" w:themeColor="text1"/>
                <w:sz w:val="26"/>
                <w:lang w:val="ro-RO"/>
              </w:rPr>
              <w:t xml:space="preserve"> </w:t>
            </w:r>
            <w:r w:rsidR="00173B18" w:rsidRPr="00384DC0">
              <w:rPr>
                <w:color w:val="000000" w:themeColor="text1"/>
                <w:sz w:val="26"/>
                <w:lang w:val="ro-RO"/>
              </w:rPr>
              <w:t>____________</w:t>
            </w:r>
          </w:p>
          <w:p w14:paraId="427CC01B" w14:textId="77777777" w:rsidR="00A63E65" w:rsidRPr="00384DC0" w:rsidRDefault="00A63E65" w:rsidP="00A63E65">
            <w:pPr>
              <w:spacing w:line="276" w:lineRule="auto"/>
              <w:jc w:val="center"/>
              <w:rPr>
                <w:color w:val="000000" w:themeColor="text1"/>
                <w:sz w:val="26"/>
                <w:lang w:val="ro-RO"/>
              </w:rPr>
            </w:pPr>
            <w:r w:rsidRPr="00384DC0">
              <w:rPr>
                <w:color w:val="000000" w:themeColor="text1"/>
                <w:sz w:val="22"/>
                <w:lang w:val="ro-RO"/>
              </w:rPr>
              <w:t xml:space="preserve">                                    (semnătura)</w:t>
            </w:r>
          </w:p>
        </w:tc>
      </w:tr>
      <w:tr w:rsidR="00A63E65" w:rsidRPr="00A52C86" w14:paraId="58B44D33" w14:textId="77777777" w:rsidTr="00CC4FC9">
        <w:trPr>
          <w:gridBefore w:val="1"/>
          <w:gridAfter w:val="1"/>
          <w:wBefore w:w="2127" w:type="dxa"/>
          <w:wAfter w:w="1843" w:type="dxa"/>
        </w:trPr>
        <w:tc>
          <w:tcPr>
            <w:tcW w:w="6095" w:type="dxa"/>
            <w:gridSpan w:val="2"/>
            <w:tcBorders>
              <w:top w:val="nil"/>
              <w:left w:val="nil"/>
              <w:bottom w:val="nil"/>
              <w:right w:val="nil"/>
            </w:tcBorders>
            <w:vAlign w:val="center"/>
          </w:tcPr>
          <w:p w14:paraId="7CF745A2" w14:textId="381A9D8F" w:rsidR="00A63E65" w:rsidRPr="00384DC0" w:rsidRDefault="00A63E65" w:rsidP="00CC4FC9">
            <w:pPr>
              <w:pStyle w:val="Heading2"/>
              <w:spacing w:before="120" w:line="276" w:lineRule="auto"/>
              <w:rPr>
                <w:b w:val="0"/>
                <w:color w:val="000000" w:themeColor="text1"/>
                <w:sz w:val="26"/>
              </w:rPr>
            </w:pPr>
            <w:r w:rsidRPr="00384DC0">
              <w:rPr>
                <w:b w:val="0"/>
                <w:color w:val="000000" w:themeColor="text1"/>
                <w:sz w:val="26"/>
              </w:rPr>
              <w:t>APROBAT</w:t>
            </w:r>
          </w:p>
          <w:p w14:paraId="35374F83" w14:textId="39D2006A" w:rsidR="00A63E65" w:rsidRPr="00384DC0" w:rsidRDefault="000E445B" w:rsidP="00CC4FC9">
            <w:pPr>
              <w:spacing w:line="276" w:lineRule="auto"/>
              <w:jc w:val="center"/>
              <w:rPr>
                <w:b/>
                <w:color w:val="000000" w:themeColor="text1"/>
                <w:sz w:val="28"/>
                <w:szCs w:val="32"/>
                <w:lang w:val="ro-RO"/>
              </w:rPr>
            </w:pPr>
            <w:r w:rsidRPr="00384DC0">
              <w:rPr>
                <w:color w:val="000000" w:themeColor="text1"/>
                <w:sz w:val="26"/>
                <w:lang w:val="ro-RO"/>
              </w:rPr>
              <w:t xml:space="preserve"> </w:t>
            </w:r>
            <w:r w:rsidR="00A63E65" w:rsidRPr="00384DC0">
              <w:rPr>
                <w:color w:val="000000" w:themeColor="text1"/>
                <w:sz w:val="26"/>
                <w:lang w:val="ro-RO"/>
              </w:rPr>
              <w:t xml:space="preserve">la ședința </w:t>
            </w:r>
            <w:r w:rsidRPr="00384DC0">
              <w:rPr>
                <w:color w:val="000000" w:themeColor="text1"/>
                <w:sz w:val="26"/>
                <w:lang w:val="ro-RO"/>
              </w:rPr>
              <w:t>Disciplinei</w:t>
            </w:r>
            <w:r w:rsidR="00A63E65" w:rsidRPr="00384DC0">
              <w:rPr>
                <w:color w:val="000000" w:themeColor="text1"/>
                <w:sz w:val="26"/>
                <w:lang w:val="ro-RO"/>
              </w:rPr>
              <w:t xml:space="preserve"> de </w:t>
            </w:r>
            <w:r w:rsidRPr="00384DC0">
              <w:rPr>
                <w:color w:val="000000" w:themeColor="text1"/>
                <w:sz w:val="26"/>
                <w:lang w:val="ro-RO"/>
              </w:rPr>
              <w:t>Cardiologie</w:t>
            </w:r>
          </w:p>
          <w:p w14:paraId="5764BE33" w14:textId="5E9E805F" w:rsidR="00A63E65" w:rsidRPr="00384DC0" w:rsidRDefault="000E445B" w:rsidP="000E445B">
            <w:pPr>
              <w:spacing w:line="276" w:lineRule="auto"/>
              <w:jc w:val="center"/>
              <w:rPr>
                <w:color w:val="000000" w:themeColor="text1"/>
                <w:sz w:val="26"/>
                <w:lang w:val="ro-RO"/>
              </w:rPr>
            </w:pPr>
            <w:r w:rsidRPr="00384DC0">
              <w:rPr>
                <w:color w:val="000000" w:themeColor="text1"/>
                <w:sz w:val="26"/>
                <w:lang w:val="ro-RO"/>
              </w:rPr>
              <w:t xml:space="preserve"> </w:t>
            </w:r>
            <w:r w:rsidR="00E41B54" w:rsidRPr="00384DC0">
              <w:rPr>
                <w:color w:val="000000" w:themeColor="text1"/>
                <w:sz w:val="26"/>
                <w:lang w:val="ro-RO"/>
              </w:rPr>
              <w:t>Proces verbal n</w:t>
            </w:r>
            <w:r w:rsidR="00A63E65" w:rsidRPr="00384DC0">
              <w:rPr>
                <w:color w:val="000000" w:themeColor="text1"/>
                <w:sz w:val="26"/>
                <w:lang w:val="ro-RO"/>
              </w:rPr>
              <w:t>r.</w:t>
            </w:r>
            <w:r w:rsidR="00107F5D" w:rsidRPr="00384DC0">
              <w:rPr>
                <w:color w:val="000000" w:themeColor="text1"/>
                <w:sz w:val="26"/>
                <w:lang w:val="ro-RO"/>
              </w:rPr>
              <w:t xml:space="preserve"> </w:t>
            </w:r>
            <w:r w:rsidR="005C0929">
              <w:rPr>
                <w:color w:val="000000" w:themeColor="text1"/>
                <w:sz w:val="26"/>
                <w:lang w:val="ro-RO"/>
              </w:rPr>
              <w:t>2</w:t>
            </w:r>
            <w:r w:rsidR="00A63E65" w:rsidRPr="00384DC0">
              <w:rPr>
                <w:color w:val="000000" w:themeColor="text1"/>
                <w:sz w:val="26"/>
                <w:lang w:val="ro-RO"/>
              </w:rPr>
              <w:t xml:space="preserve"> din </w:t>
            </w:r>
            <w:r w:rsidR="00173B18" w:rsidRPr="00384DC0">
              <w:rPr>
                <w:color w:val="000000" w:themeColor="text1"/>
                <w:sz w:val="26"/>
                <w:lang w:val="ro-RO"/>
              </w:rPr>
              <w:t>1</w:t>
            </w:r>
            <w:r w:rsidR="009B7EB0">
              <w:rPr>
                <w:color w:val="000000" w:themeColor="text1"/>
                <w:sz w:val="26"/>
                <w:lang w:val="ro-RO"/>
              </w:rPr>
              <w:t>4</w:t>
            </w:r>
            <w:r w:rsidR="00173B18" w:rsidRPr="00384DC0">
              <w:rPr>
                <w:color w:val="000000" w:themeColor="text1"/>
                <w:sz w:val="26"/>
                <w:lang w:val="ro-RO"/>
              </w:rPr>
              <w:t>.</w:t>
            </w:r>
            <w:r w:rsidR="009B7EB0">
              <w:rPr>
                <w:color w:val="000000" w:themeColor="text1"/>
                <w:sz w:val="26"/>
                <w:lang w:val="ro-RO"/>
              </w:rPr>
              <w:t>09</w:t>
            </w:r>
            <w:r w:rsidR="00173B18" w:rsidRPr="00384DC0">
              <w:rPr>
                <w:color w:val="000000" w:themeColor="text1"/>
                <w:sz w:val="26"/>
                <w:lang w:val="ro-RO"/>
              </w:rPr>
              <w:t>.2021</w:t>
            </w:r>
          </w:p>
          <w:p w14:paraId="3C3EF36A" w14:textId="77777777" w:rsidR="00173B18" w:rsidRPr="00384DC0" w:rsidRDefault="000E445B" w:rsidP="00173B18">
            <w:pPr>
              <w:spacing w:after="120"/>
              <w:jc w:val="center"/>
              <w:rPr>
                <w:color w:val="000000" w:themeColor="text1"/>
                <w:sz w:val="26"/>
                <w:szCs w:val="26"/>
                <w:lang w:val="ro-RO"/>
              </w:rPr>
            </w:pPr>
            <w:r w:rsidRPr="00384DC0">
              <w:rPr>
                <w:color w:val="000000" w:themeColor="text1"/>
                <w:sz w:val="26"/>
                <w:szCs w:val="26"/>
                <w:lang w:val="ro-RO"/>
              </w:rPr>
              <w:t xml:space="preserve">Șef  subdiviziune Disciplină Cardiologie </w:t>
            </w:r>
          </w:p>
          <w:p w14:paraId="29A8CE2A" w14:textId="50F65012" w:rsidR="00173B18" w:rsidRPr="00384DC0" w:rsidRDefault="007726F2" w:rsidP="007726F2">
            <w:pPr>
              <w:spacing w:after="120"/>
              <w:rPr>
                <w:color w:val="000000" w:themeColor="text1"/>
                <w:sz w:val="26"/>
                <w:szCs w:val="26"/>
                <w:lang w:val="ro-RO"/>
              </w:rPr>
            </w:pPr>
            <w:r w:rsidRPr="007D2B4A">
              <w:rPr>
                <w:color w:val="000000" w:themeColor="text1"/>
                <w:sz w:val="26"/>
                <w:szCs w:val="26"/>
                <w:lang w:val="en-US"/>
              </w:rPr>
              <w:t xml:space="preserve">                       </w:t>
            </w:r>
            <w:r w:rsidR="000E445B" w:rsidRPr="00384DC0">
              <w:rPr>
                <w:color w:val="000000" w:themeColor="text1"/>
                <w:sz w:val="26"/>
                <w:szCs w:val="26"/>
                <w:lang w:val="ro-RO"/>
              </w:rPr>
              <w:t>dr. hab. șt. med., prof. univ.,</w:t>
            </w:r>
            <w:r w:rsidR="00173B18" w:rsidRPr="00384DC0">
              <w:rPr>
                <w:color w:val="000000" w:themeColor="text1"/>
                <w:sz w:val="26"/>
                <w:szCs w:val="26"/>
                <w:lang w:val="ro-RO"/>
              </w:rPr>
              <w:t xml:space="preserve"> </w:t>
            </w:r>
          </w:p>
          <w:p w14:paraId="3634B2E9" w14:textId="5A0C3AC1" w:rsidR="00A63E65" w:rsidRPr="00384DC0" w:rsidRDefault="007726F2" w:rsidP="007726F2">
            <w:pPr>
              <w:spacing w:line="276" w:lineRule="auto"/>
              <w:rPr>
                <w:color w:val="000000" w:themeColor="text1"/>
                <w:sz w:val="22"/>
                <w:lang w:val="ro-RO"/>
              </w:rPr>
            </w:pPr>
            <w:r w:rsidRPr="007D2B4A">
              <w:rPr>
                <w:color w:val="000000" w:themeColor="text1"/>
                <w:sz w:val="26"/>
                <w:szCs w:val="26"/>
                <w:lang w:val="en-US"/>
              </w:rPr>
              <w:t xml:space="preserve">             </w:t>
            </w:r>
            <w:r w:rsidRPr="00384DC0">
              <w:rPr>
                <w:color w:val="000000" w:themeColor="text1"/>
                <w:sz w:val="26"/>
                <w:szCs w:val="26"/>
                <w:lang w:val="ro-RO"/>
              </w:rPr>
              <w:t xml:space="preserve">Livi Grib </w:t>
            </w:r>
            <w:r w:rsidR="00681F32">
              <w:rPr>
                <w:color w:val="000000" w:themeColor="text1"/>
                <w:sz w:val="22"/>
                <w:lang w:val="ro-RO"/>
              </w:rPr>
              <w:t>_________________________</w:t>
            </w:r>
          </w:p>
          <w:p w14:paraId="1EC0777A" w14:textId="77777777" w:rsidR="00A63E65" w:rsidRPr="00384DC0" w:rsidRDefault="00A63E65" w:rsidP="00CC4FC9">
            <w:pPr>
              <w:spacing w:line="276" w:lineRule="auto"/>
              <w:jc w:val="center"/>
              <w:rPr>
                <w:color w:val="000000" w:themeColor="text1"/>
                <w:sz w:val="26"/>
                <w:lang w:val="ro-RO"/>
              </w:rPr>
            </w:pPr>
          </w:p>
        </w:tc>
      </w:tr>
    </w:tbl>
    <w:p w14:paraId="18027B1E" w14:textId="77777777" w:rsidR="0085747F" w:rsidRPr="00E41B54" w:rsidRDefault="0085747F" w:rsidP="0085747F">
      <w:pPr>
        <w:spacing w:line="360" w:lineRule="auto"/>
        <w:jc w:val="center"/>
        <w:rPr>
          <w:b/>
          <w:sz w:val="40"/>
          <w:szCs w:val="40"/>
          <w:lang w:val="ro-RO"/>
        </w:rPr>
      </w:pPr>
      <w:r w:rsidRPr="00E41B54">
        <w:rPr>
          <w:b/>
          <w:sz w:val="40"/>
          <w:szCs w:val="40"/>
          <w:lang w:val="ro-RO"/>
        </w:rPr>
        <w:t xml:space="preserve">CURRICULUM </w:t>
      </w:r>
    </w:p>
    <w:p w14:paraId="3239DC5B" w14:textId="0FA493AE" w:rsidR="00202EBD" w:rsidRPr="00681F32" w:rsidRDefault="003F0ECD" w:rsidP="003F0ECD">
      <w:pPr>
        <w:pStyle w:val="PlainText"/>
        <w:tabs>
          <w:tab w:val="left" w:pos="9781"/>
        </w:tabs>
        <w:ind w:left="2410" w:hanging="2410"/>
        <w:jc w:val="center"/>
        <w:rPr>
          <w:rFonts w:ascii="Times New Roman" w:hAnsi="Times New Roman"/>
          <w:b/>
          <w:caps/>
          <w:sz w:val="28"/>
          <w:szCs w:val="28"/>
        </w:rPr>
      </w:pPr>
      <w:r w:rsidRPr="00773F4B">
        <w:rPr>
          <w:rFonts w:ascii="Times New Roman" w:hAnsi="Times New Roman"/>
          <w:sz w:val="28"/>
          <w:szCs w:val="28"/>
          <w:lang w:val="ro-RO"/>
        </w:rPr>
        <w:t>DISCIPLINA</w:t>
      </w:r>
      <w:r w:rsidR="00202EBD" w:rsidRPr="00773F4B">
        <w:rPr>
          <w:rFonts w:ascii="Times New Roman" w:hAnsi="Times New Roman"/>
          <w:sz w:val="28"/>
          <w:szCs w:val="28"/>
          <w:lang w:val="ro-RO"/>
        </w:rPr>
        <w:t xml:space="preserve"> </w:t>
      </w:r>
      <w:r w:rsidR="00173B18" w:rsidRPr="00173B18">
        <w:rPr>
          <w:rFonts w:ascii="Times New Roman" w:hAnsi="Times New Roman"/>
          <w:b/>
          <w:caps/>
          <w:color w:val="000000" w:themeColor="text1"/>
          <w:sz w:val="28"/>
          <w:szCs w:val="28"/>
          <w:lang w:val="ro-RO"/>
        </w:rPr>
        <w:t>DE CARDIOLOGI</w:t>
      </w:r>
      <w:r w:rsidR="00681F32">
        <w:rPr>
          <w:rFonts w:ascii="Times New Roman" w:hAnsi="Times New Roman"/>
          <w:b/>
          <w:caps/>
          <w:color w:val="000000" w:themeColor="text1"/>
          <w:sz w:val="28"/>
          <w:szCs w:val="28"/>
        </w:rPr>
        <w:t>Е</w:t>
      </w:r>
    </w:p>
    <w:p w14:paraId="70C75A36" w14:textId="77777777" w:rsidR="00A63E65" w:rsidRDefault="00A63E65" w:rsidP="0085747F">
      <w:pPr>
        <w:jc w:val="center"/>
        <w:rPr>
          <w:b/>
          <w:color w:val="000000"/>
          <w:sz w:val="28"/>
          <w:szCs w:val="28"/>
          <w:lang w:val="ro-RO"/>
        </w:rPr>
      </w:pPr>
    </w:p>
    <w:p w14:paraId="0B305018" w14:textId="7FDDF696" w:rsidR="00E76867" w:rsidRDefault="0085747F" w:rsidP="00DE13E5">
      <w:pPr>
        <w:jc w:val="center"/>
        <w:rPr>
          <w:b/>
          <w:color w:val="000000"/>
          <w:sz w:val="28"/>
          <w:szCs w:val="28"/>
          <w:lang w:val="ro-RO"/>
        </w:rPr>
      </w:pPr>
      <w:r w:rsidRPr="00773F4B">
        <w:rPr>
          <w:b/>
          <w:color w:val="000000"/>
          <w:sz w:val="28"/>
          <w:szCs w:val="28"/>
          <w:lang w:val="ro-RO"/>
        </w:rPr>
        <w:t>Studii integrate</w:t>
      </w:r>
    </w:p>
    <w:p w14:paraId="0149D6FA" w14:textId="77777777" w:rsidR="00DE13E5" w:rsidRPr="00DE13E5" w:rsidRDefault="00DE13E5" w:rsidP="00DE13E5">
      <w:pPr>
        <w:jc w:val="center"/>
        <w:rPr>
          <w:b/>
          <w:color w:val="000000"/>
          <w:sz w:val="28"/>
          <w:szCs w:val="28"/>
          <w:lang w:val="ro-RO"/>
        </w:rPr>
      </w:pPr>
    </w:p>
    <w:p w14:paraId="577D6C14" w14:textId="08C8D950" w:rsidR="00202EBD" w:rsidRDefault="00202EBD" w:rsidP="00202EBD">
      <w:pPr>
        <w:pStyle w:val="PlainText"/>
        <w:tabs>
          <w:tab w:val="left" w:pos="9781"/>
        </w:tabs>
        <w:spacing w:after="120"/>
        <w:ind w:left="2410" w:hanging="2410"/>
        <w:rPr>
          <w:rFonts w:ascii="Times New Roman" w:hAnsi="Times New Roman"/>
          <w:b/>
          <w:sz w:val="26"/>
          <w:szCs w:val="26"/>
          <w:lang w:val="ro-RO"/>
        </w:rPr>
      </w:pPr>
      <w:r w:rsidRPr="00773F4B">
        <w:rPr>
          <w:rFonts w:ascii="Times New Roman" w:hAnsi="Times New Roman"/>
          <w:caps/>
          <w:sz w:val="26"/>
          <w:szCs w:val="26"/>
          <w:lang w:val="ro-RO"/>
        </w:rPr>
        <w:t>T</w:t>
      </w:r>
      <w:r w:rsidRPr="00773F4B">
        <w:rPr>
          <w:rFonts w:ascii="Times New Roman" w:hAnsi="Times New Roman"/>
          <w:sz w:val="26"/>
          <w:szCs w:val="26"/>
          <w:lang w:val="ro-RO"/>
        </w:rPr>
        <w:t xml:space="preserve">ipul cursului: </w:t>
      </w:r>
      <w:r w:rsidR="003F3D9D" w:rsidRPr="00773F4B">
        <w:rPr>
          <w:rFonts w:ascii="Times New Roman" w:hAnsi="Times New Roman"/>
          <w:sz w:val="26"/>
          <w:szCs w:val="26"/>
          <w:lang w:val="ro-RO"/>
        </w:rPr>
        <w:t xml:space="preserve">  </w:t>
      </w:r>
      <w:r w:rsidRPr="00773F4B">
        <w:rPr>
          <w:rFonts w:ascii="Times New Roman" w:hAnsi="Times New Roman"/>
          <w:b/>
          <w:sz w:val="26"/>
          <w:szCs w:val="26"/>
          <w:lang w:val="ro-RO"/>
        </w:rPr>
        <w:t>Disciplină obligatorie</w:t>
      </w:r>
      <w:r w:rsidR="0085747F" w:rsidRPr="00773F4B">
        <w:rPr>
          <w:rFonts w:ascii="Times New Roman" w:hAnsi="Times New Roman"/>
          <w:b/>
          <w:sz w:val="26"/>
          <w:szCs w:val="26"/>
          <w:lang w:val="ro-RO"/>
        </w:rPr>
        <w:t xml:space="preserve"> </w:t>
      </w:r>
    </w:p>
    <w:p w14:paraId="3854EBD3" w14:textId="7170B11C" w:rsidR="00F44C48" w:rsidRPr="00BB6F97" w:rsidRDefault="00F44C48" w:rsidP="00F44C48">
      <w:pPr>
        <w:spacing w:line="360" w:lineRule="auto"/>
        <w:rPr>
          <w:bCs/>
          <w:sz w:val="26"/>
          <w:szCs w:val="26"/>
          <w:lang w:val="ro-RO"/>
        </w:rPr>
      </w:pPr>
      <w:bookmarkStart w:id="0" w:name="_Hlk77408570"/>
      <w:r w:rsidRPr="002F3C29">
        <w:rPr>
          <w:bCs/>
          <w:sz w:val="26"/>
          <w:szCs w:val="26"/>
          <w:lang w:val="ro-RO"/>
        </w:rPr>
        <w:t>Curriculum elaborat de colectivul de autori:</w:t>
      </w:r>
    </w:p>
    <w:p w14:paraId="2CE7D1A7" w14:textId="67BAC81E" w:rsidR="00F44C48" w:rsidRPr="00384DC0" w:rsidRDefault="00173B18" w:rsidP="00F44C48">
      <w:pPr>
        <w:rPr>
          <w:bCs/>
          <w:color w:val="000000" w:themeColor="text1"/>
          <w:sz w:val="26"/>
          <w:szCs w:val="26"/>
          <w:lang w:val="ro-RO"/>
        </w:rPr>
      </w:pPr>
      <w:r w:rsidRPr="00384DC0">
        <w:rPr>
          <w:bCs/>
          <w:color w:val="000000" w:themeColor="text1"/>
          <w:sz w:val="26"/>
          <w:szCs w:val="26"/>
          <w:lang w:val="ro-RO"/>
        </w:rPr>
        <w:t>Livi Grib</w:t>
      </w:r>
      <w:r w:rsidR="00F44C48" w:rsidRPr="00384DC0">
        <w:rPr>
          <w:bCs/>
          <w:color w:val="000000" w:themeColor="text1"/>
          <w:sz w:val="26"/>
          <w:szCs w:val="26"/>
          <w:lang w:val="ro-RO"/>
        </w:rPr>
        <w:t>, dr. hab. șt. med.</w:t>
      </w:r>
      <w:r w:rsidRPr="00384DC0">
        <w:rPr>
          <w:bCs/>
          <w:color w:val="000000" w:themeColor="text1"/>
          <w:sz w:val="26"/>
          <w:szCs w:val="26"/>
          <w:lang w:val="ro-RO"/>
        </w:rPr>
        <w:t xml:space="preserve">, prof. univ. </w:t>
      </w:r>
    </w:p>
    <w:p w14:paraId="5462AF89" w14:textId="5F761245" w:rsidR="00F44C48" w:rsidRPr="00384DC0" w:rsidRDefault="00173B18" w:rsidP="00F44C48">
      <w:pPr>
        <w:rPr>
          <w:bCs/>
          <w:color w:val="000000" w:themeColor="text1"/>
          <w:sz w:val="26"/>
          <w:szCs w:val="26"/>
          <w:lang w:val="ro-RO"/>
        </w:rPr>
      </w:pPr>
      <w:r w:rsidRPr="00384DC0">
        <w:rPr>
          <w:bCs/>
          <w:color w:val="000000" w:themeColor="text1"/>
          <w:sz w:val="26"/>
          <w:szCs w:val="26"/>
          <w:lang w:val="ro-RO"/>
        </w:rPr>
        <w:t>Lucia Mazur-Nicorici, dr. hab. șt. med., prof. univ.</w:t>
      </w:r>
    </w:p>
    <w:p w14:paraId="4FA7CE89" w14:textId="44A58D01" w:rsidR="00173B18" w:rsidRPr="00384DC0" w:rsidRDefault="00173B18" w:rsidP="00F44C48">
      <w:pPr>
        <w:rPr>
          <w:bCs/>
          <w:color w:val="000000" w:themeColor="text1"/>
          <w:sz w:val="26"/>
          <w:szCs w:val="26"/>
          <w:lang w:val="ro-RO"/>
        </w:rPr>
      </w:pPr>
      <w:r w:rsidRPr="00384DC0">
        <w:rPr>
          <w:bCs/>
          <w:color w:val="000000" w:themeColor="text1"/>
          <w:sz w:val="26"/>
          <w:szCs w:val="26"/>
          <w:lang w:val="ro-RO"/>
        </w:rPr>
        <w:t>Alexandra Grejdieru</w:t>
      </w:r>
      <w:r w:rsidR="00DE13E5" w:rsidRPr="00384DC0">
        <w:rPr>
          <w:bCs/>
          <w:color w:val="000000" w:themeColor="text1"/>
          <w:sz w:val="26"/>
          <w:szCs w:val="26"/>
          <w:lang w:val="ro-RO"/>
        </w:rPr>
        <w:t>, dr. șt. med., conf. univ.</w:t>
      </w:r>
    </w:p>
    <w:p w14:paraId="1E1F4454" w14:textId="5166AA69" w:rsidR="00DE13E5" w:rsidRPr="00384DC0" w:rsidRDefault="00DE13E5" w:rsidP="00F44C48">
      <w:pPr>
        <w:rPr>
          <w:bCs/>
          <w:color w:val="000000" w:themeColor="text1"/>
          <w:sz w:val="26"/>
          <w:szCs w:val="26"/>
          <w:lang w:val="ro-RO"/>
        </w:rPr>
      </w:pPr>
      <w:r w:rsidRPr="00384DC0">
        <w:rPr>
          <w:bCs/>
          <w:color w:val="000000" w:themeColor="text1"/>
          <w:sz w:val="26"/>
          <w:szCs w:val="26"/>
          <w:lang w:val="ro-RO"/>
        </w:rPr>
        <w:t>Romeo Grăjdieru, dr. șt. med., conf. univ.</w:t>
      </w:r>
    </w:p>
    <w:p w14:paraId="270A3AB6" w14:textId="7D3DC5A7" w:rsidR="00DE13E5" w:rsidRPr="00384DC0" w:rsidRDefault="00DE13E5" w:rsidP="00F44C48">
      <w:pPr>
        <w:rPr>
          <w:bCs/>
          <w:color w:val="000000" w:themeColor="text1"/>
          <w:sz w:val="26"/>
          <w:szCs w:val="26"/>
          <w:lang w:val="ro-RO"/>
        </w:rPr>
      </w:pPr>
      <w:r w:rsidRPr="00384DC0">
        <w:rPr>
          <w:bCs/>
          <w:color w:val="000000" w:themeColor="text1"/>
          <w:sz w:val="26"/>
          <w:szCs w:val="26"/>
          <w:lang w:val="ro-RO"/>
        </w:rPr>
        <w:t>Marcel Abraș, dr. șt. med., conf. univ.</w:t>
      </w:r>
    </w:p>
    <w:p w14:paraId="2365B1FB" w14:textId="77777777" w:rsidR="00DE13E5" w:rsidRPr="00384DC0" w:rsidRDefault="00DE13E5" w:rsidP="00DE13E5">
      <w:pPr>
        <w:rPr>
          <w:bCs/>
          <w:color w:val="000000" w:themeColor="text1"/>
          <w:sz w:val="26"/>
          <w:szCs w:val="26"/>
          <w:lang w:val="ro-RO"/>
        </w:rPr>
      </w:pPr>
      <w:r w:rsidRPr="00384DC0">
        <w:rPr>
          <w:bCs/>
          <w:color w:val="000000" w:themeColor="text1"/>
          <w:sz w:val="26"/>
          <w:szCs w:val="26"/>
          <w:lang w:val="ro-RO"/>
        </w:rPr>
        <w:t>Elena Samohvalov, dr. șt. med., conf. univ.</w:t>
      </w:r>
    </w:p>
    <w:p w14:paraId="6AA4622C" w14:textId="0AE606A0" w:rsidR="00DE13E5" w:rsidRPr="00384DC0" w:rsidRDefault="00DE13E5" w:rsidP="00F44C48">
      <w:pPr>
        <w:rPr>
          <w:bCs/>
          <w:color w:val="000000" w:themeColor="text1"/>
          <w:sz w:val="26"/>
          <w:szCs w:val="26"/>
          <w:lang w:val="ro-RO"/>
        </w:rPr>
      </w:pPr>
      <w:r w:rsidRPr="00384DC0">
        <w:rPr>
          <w:bCs/>
          <w:color w:val="000000" w:themeColor="text1"/>
          <w:sz w:val="26"/>
          <w:szCs w:val="26"/>
          <w:lang w:val="ro-RO"/>
        </w:rPr>
        <w:t>Snejana Vetrilă, dr. șt. med., conf. univ.</w:t>
      </w:r>
    </w:p>
    <w:p w14:paraId="3598CE6A" w14:textId="53825B0A" w:rsidR="00DE13E5" w:rsidRPr="00384DC0" w:rsidRDefault="00DE13E5" w:rsidP="00F44C48">
      <w:pPr>
        <w:rPr>
          <w:bCs/>
          <w:color w:val="000000" w:themeColor="text1"/>
          <w:sz w:val="26"/>
          <w:szCs w:val="26"/>
          <w:lang w:val="ro-RO"/>
        </w:rPr>
      </w:pPr>
      <w:r w:rsidRPr="00384DC0">
        <w:rPr>
          <w:bCs/>
          <w:color w:val="000000" w:themeColor="text1"/>
          <w:sz w:val="26"/>
          <w:szCs w:val="26"/>
          <w:lang w:val="ro-RO"/>
        </w:rPr>
        <w:t>Angela Tcaciuc, dr. șt. med., conf. univ.</w:t>
      </w:r>
    </w:p>
    <w:p w14:paraId="56C93408" w14:textId="481B1F44" w:rsidR="00DE13E5" w:rsidRPr="00384DC0" w:rsidRDefault="00DE13E5" w:rsidP="00DE13E5">
      <w:pPr>
        <w:rPr>
          <w:bCs/>
          <w:color w:val="000000" w:themeColor="text1"/>
          <w:sz w:val="26"/>
          <w:szCs w:val="26"/>
          <w:lang w:val="ro-RO"/>
        </w:rPr>
      </w:pPr>
      <w:r w:rsidRPr="00384DC0">
        <w:rPr>
          <w:bCs/>
          <w:color w:val="000000" w:themeColor="text1"/>
          <w:sz w:val="26"/>
          <w:szCs w:val="26"/>
          <w:lang w:val="ro-RO"/>
        </w:rPr>
        <w:t>Silvia Filimon, dr. șt. med., conf. univ.</w:t>
      </w:r>
    </w:p>
    <w:p w14:paraId="0F69B93C" w14:textId="1CD29C77" w:rsidR="00DE13E5" w:rsidRDefault="00DE13E5" w:rsidP="00F44C48">
      <w:pPr>
        <w:rPr>
          <w:bCs/>
          <w:color w:val="000000" w:themeColor="text1"/>
          <w:sz w:val="26"/>
          <w:szCs w:val="26"/>
          <w:lang w:val="ro-RO"/>
        </w:rPr>
      </w:pPr>
    </w:p>
    <w:bookmarkEnd w:id="0"/>
    <w:p w14:paraId="3E83AB9C" w14:textId="34C45DEA" w:rsidR="0085747F" w:rsidRPr="00773F4B" w:rsidRDefault="0085747F" w:rsidP="00DE13E5">
      <w:pPr>
        <w:pStyle w:val="PlainText"/>
        <w:tabs>
          <w:tab w:val="left" w:pos="9781"/>
        </w:tabs>
        <w:spacing w:line="360" w:lineRule="auto"/>
        <w:jc w:val="center"/>
        <w:rPr>
          <w:rFonts w:ascii="Times New Roman" w:hAnsi="Times New Roman"/>
          <w:sz w:val="26"/>
          <w:lang w:val="ro-RO"/>
        </w:rPr>
      </w:pPr>
      <w:r w:rsidRPr="00773F4B">
        <w:rPr>
          <w:rFonts w:ascii="Times New Roman" w:hAnsi="Times New Roman"/>
          <w:sz w:val="26"/>
          <w:szCs w:val="28"/>
          <w:lang w:val="ro-RO"/>
        </w:rPr>
        <w:t>Chişinău, 20</w:t>
      </w:r>
      <w:r w:rsidR="00DE13E5">
        <w:rPr>
          <w:rFonts w:ascii="Times New Roman" w:hAnsi="Times New Roman"/>
          <w:sz w:val="26"/>
          <w:szCs w:val="28"/>
          <w:lang w:val="ro-RO"/>
        </w:rPr>
        <w:t>21</w:t>
      </w:r>
    </w:p>
    <w:p w14:paraId="5C5B480D" w14:textId="77777777" w:rsidR="00C26954" w:rsidRPr="00773F4B" w:rsidRDefault="00C26954" w:rsidP="00E41B54">
      <w:pPr>
        <w:pStyle w:val="ListParagraph"/>
        <w:pageBreakBefore/>
        <w:widowControl w:val="0"/>
        <w:numPr>
          <w:ilvl w:val="0"/>
          <w:numId w:val="7"/>
        </w:numPr>
        <w:ind w:left="709" w:hanging="567"/>
        <w:rPr>
          <w:b/>
          <w:sz w:val="28"/>
          <w:lang w:val="ro-RO"/>
        </w:rPr>
      </w:pPr>
      <w:r w:rsidRPr="00773F4B">
        <w:rPr>
          <w:b/>
          <w:sz w:val="28"/>
          <w:lang w:val="ro-RO"/>
        </w:rPr>
        <w:lastRenderedPageBreak/>
        <w:t>PRELIMINARII</w:t>
      </w:r>
    </w:p>
    <w:p w14:paraId="34E80665" w14:textId="77777777" w:rsidR="00C26954" w:rsidRPr="00CE4341" w:rsidRDefault="00C26954" w:rsidP="00DE13E5">
      <w:pPr>
        <w:widowControl w:val="0"/>
        <w:spacing w:line="276" w:lineRule="auto"/>
        <w:ind w:left="357"/>
        <w:rPr>
          <w:b/>
          <w:color w:val="000000"/>
          <w:lang w:val="ro-RO"/>
        </w:rPr>
      </w:pPr>
      <w:r w:rsidRPr="00CE4341">
        <w:rPr>
          <w:b/>
          <w:color w:val="000000"/>
          <w:lang w:val="ro-RO"/>
        </w:rPr>
        <w:t xml:space="preserve">Prezentarea generală a disciplinei: locul şi rolul disciplinei în formarea </w:t>
      </w:r>
      <w:r w:rsidR="00B868F4" w:rsidRPr="00CE4341">
        <w:rPr>
          <w:b/>
          <w:color w:val="000000"/>
          <w:lang w:val="ro-RO"/>
        </w:rPr>
        <w:t>competențelor</w:t>
      </w:r>
      <w:r w:rsidRPr="00CE4341">
        <w:rPr>
          <w:b/>
          <w:color w:val="000000"/>
          <w:lang w:val="ro-RO"/>
        </w:rPr>
        <w:t xml:space="preserve"> specifice ale programului de formare profesională / </w:t>
      </w:r>
      <w:r w:rsidR="00B868F4" w:rsidRPr="00CE4341">
        <w:rPr>
          <w:b/>
          <w:color w:val="000000"/>
          <w:lang w:val="ro-RO"/>
        </w:rPr>
        <w:t>specialității</w:t>
      </w:r>
      <w:r w:rsidRPr="00CE4341">
        <w:rPr>
          <w:b/>
          <w:color w:val="000000"/>
          <w:lang w:val="ro-RO"/>
        </w:rPr>
        <w:t xml:space="preserve"> </w:t>
      </w:r>
    </w:p>
    <w:p w14:paraId="63F8A529" w14:textId="77777777" w:rsidR="00DE13E5" w:rsidRPr="00DE13E5" w:rsidRDefault="00DE13E5" w:rsidP="00DE13E5">
      <w:pPr>
        <w:ind w:left="360" w:firstLine="348"/>
        <w:jc w:val="both"/>
        <w:rPr>
          <w:lang w:val="ro-RO"/>
        </w:rPr>
      </w:pPr>
      <w:r w:rsidRPr="00DE13E5">
        <w:rPr>
          <w:lang w:val="ro-RO"/>
        </w:rPr>
        <w:t>Cursul de</w:t>
      </w:r>
      <w:r w:rsidRPr="00DE13E5">
        <w:rPr>
          <w:lang w:val="en-US"/>
        </w:rPr>
        <w:t xml:space="preserve"> cardiologei la anul IV </w:t>
      </w:r>
      <w:r w:rsidRPr="00DE13E5">
        <w:rPr>
          <w:lang w:val="ro-RO"/>
        </w:rPr>
        <w:t>prezintă</w:t>
      </w:r>
      <w:r w:rsidRPr="00DE13E5">
        <w:rPr>
          <w:lang w:val="en-US"/>
        </w:rPr>
        <w:t xml:space="preserve"> </w:t>
      </w:r>
      <w:r w:rsidRPr="00DE13E5">
        <w:rPr>
          <w:lang w:val="ro-RO"/>
        </w:rPr>
        <w:t xml:space="preserve">o componentă importantă din domeniul educației clinice și are drept obiectiv major studierea </w:t>
      </w:r>
      <w:r w:rsidRPr="00DE13E5">
        <w:rPr>
          <w:lang w:val="en-US"/>
        </w:rPr>
        <w:t>maladiilor cardiovasculare (incidenţei</w:t>
      </w:r>
      <w:r w:rsidRPr="00DE13E5">
        <w:rPr>
          <w:lang w:val="ro-RO"/>
        </w:rPr>
        <w:t>,</w:t>
      </w:r>
      <w:r w:rsidRPr="00DE13E5">
        <w:rPr>
          <w:lang w:val="en-US"/>
        </w:rPr>
        <w:t xml:space="preserve"> etiopatogenie</w:t>
      </w:r>
      <w:r w:rsidRPr="00DE13E5">
        <w:rPr>
          <w:lang w:val="ro-RO"/>
        </w:rPr>
        <w:t>i</w:t>
      </w:r>
      <w:r w:rsidRPr="00DE13E5">
        <w:rPr>
          <w:lang w:val="en-US"/>
        </w:rPr>
        <w:t>, tabloului clinic, diagnosticului pozitiv şi diferenţial, tratamentului, profilaxiei</w:t>
      </w:r>
      <w:r w:rsidRPr="00DE13E5">
        <w:rPr>
          <w:lang w:val="ro-RO"/>
        </w:rPr>
        <w:t xml:space="preserve"> și</w:t>
      </w:r>
      <w:r w:rsidRPr="00DE13E5">
        <w:rPr>
          <w:lang w:val="en-US"/>
        </w:rPr>
        <w:t xml:space="preserve"> prognosticului) în baza realizărilor ştiinţifice contemporane atât în cardiologie, cât şi în alte domenii (biologie, genetică, fizică, chimie, imunologie, biochimie, fiziologie, patomorfologie, farmacologie, medicina internă şi altor ştiinţe); utilizând diverse metode de investigare (didactice, clinice, de laborator, instrumentale, funcţionale, morfologice, hormonale, biochimice, radio</w:t>
      </w:r>
      <w:r w:rsidRPr="00DE13E5">
        <w:rPr>
          <w:lang w:val="ro-RO"/>
        </w:rPr>
        <w:t>-</w:t>
      </w:r>
      <w:r w:rsidRPr="00DE13E5">
        <w:rPr>
          <w:lang w:val="en-US"/>
        </w:rPr>
        <w:t>imunologice</w:t>
      </w:r>
      <w:r w:rsidRPr="00DE13E5">
        <w:rPr>
          <w:lang w:val="ro-RO"/>
        </w:rPr>
        <w:t>,</w:t>
      </w:r>
      <w:r w:rsidRPr="00DE13E5">
        <w:rPr>
          <w:lang w:val="en-US"/>
        </w:rPr>
        <w:t xml:space="preserve"> etc.). </w:t>
      </w:r>
    </w:p>
    <w:p w14:paraId="54E50BFB" w14:textId="77777777" w:rsidR="00DE13E5" w:rsidRPr="00DE13E5" w:rsidRDefault="00DE13E5" w:rsidP="00DE13E5">
      <w:pPr>
        <w:spacing w:after="120"/>
        <w:ind w:left="360" w:firstLine="348"/>
        <w:jc w:val="both"/>
        <w:rPr>
          <w:lang w:val="ro-RO"/>
        </w:rPr>
      </w:pPr>
      <w:r w:rsidRPr="00DE13E5">
        <w:rPr>
          <w:lang w:val="ro-RO"/>
        </w:rPr>
        <w:t>Conținutul cursului este bine structurat și include p</w:t>
      </w:r>
      <w:r w:rsidRPr="00DE13E5">
        <w:rPr>
          <w:lang w:val="en-US"/>
        </w:rPr>
        <w:t>rincipiul clinico-funcţional de apreciere a perturbărilor funcţionale şi morfologice în sistemul cardiovascular, ce constituie baza metodologică a obiectului şi prevede legătura şi interrelaţiile cardiologiei cu alte disciplini fundamentale şi clinice (anatomie, fiziologie şi fiziopatologie, biochimie, morfopatologie, farmacologie, medicina internă, neurologie, dermatovenerologie, chirurgie, obstetrică şi ginecologie etc.)</w:t>
      </w:r>
      <w:r w:rsidRPr="00DE13E5">
        <w:rPr>
          <w:lang w:val="ro-RO"/>
        </w:rPr>
        <w:t>.</w:t>
      </w:r>
      <w:r w:rsidRPr="00DE13E5">
        <w:rPr>
          <w:lang w:val="en-US"/>
        </w:rPr>
        <w:t xml:space="preserve"> </w:t>
      </w:r>
    </w:p>
    <w:p w14:paraId="6C6853E9" w14:textId="3D1ADE4E" w:rsidR="00C26954" w:rsidRPr="00CE4341" w:rsidRDefault="00DE13E5" w:rsidP="00DE13E5">
      <w:pPr>
        <w:widowControl w:val="0"/>
        <w:spacing w:after="120" w:line="276" w:lineRule="auto"/>
        <w:rPr>
          <w:b/>
          <w:color w:val="000000"/>
          <w:lang w:val="ro-RO"/>
        </w:rPr>
      </w:pPr>
      <w:r>
        <w:rPr>
          <w:color w:val="000000"/>
          <w:sz w:val="26"/>
          <w:szCs w:val="28"/>
          <w:lang w:val="ro-RO"/>
        </w:rPr>
        <w:t xml:space="preserve">     </w:t>
      </w:r>
      <w:r w:rsidR="00C26954" w:rsidRPr="00CE4341">
        <w:rPr>
          <w:b/>
          <w:color w:val="000000"/>
          <w:lang w:val="ro-RO"/>
        </w:rPr>
        <w:t>Misiunea curriculumului (scopul)  în formarea profesională</w:t>
      </w:r>
    </w:p>
    <w:p w14:paraId="4DCADB7B" w14:textId="77777777" w:rsidR="00DE13E5" w:rsidRPr="001317BC" w:rsidRDefault="00DE13E5" w:rsidP="00DE13E5">
      <w:pPr>
        <w:pStyle w:val="ListParagraph"/>
        <w:numPr>
          <w:ilvl w:val="0"/>
          <w:numId w:val="12"/>
        </w:numPr>
        <w:jc w:val="both"/>
        <w:rPr>
          <w:lang w:val="ro-RO"/>
        </w:rPr>
      </w:pPr>
      <w:r w:rsidRPr="001317BC">
        <w:rPr>
          <w:lang w:val="ro-RO"/>
        </w:rPr>
        <w:t>Unul din obiectivele principale ale cursului este s</w:t>
      </w:r>
      <w:r w:rsidRPr="001317BC">
        <w:rPr>
          <w:lang w:val="en-US"/>
        </w:rPr>
        <w:t>tudierea etiologiei, patogeniei, manifestărilor clinice tipice (şi numai a unor variante atipice) ale bolilor cardiovasculare</w:t>
      </w:r>
      <w:r w:rsidRPr="001317BC">
        <w:rPr>
          <w:lang w:val="ro-RO"/>
        </w:rPr>
        <w:t>.</w:t>
      </w:r>
      <w:r w:rsidRPr="001317BC">
        <w:rPr>
          <w:lang w:val="en-US"/>
        </w:rPr>
        <w:t xml:space="preserve"> </w:t>
      </w:r>
    </w:p>
    <w:p w14:paraId="7A52E83A" w14:textId="77777777" w:rsidR="00DE13E5" w:rsidRPr="001317BC" w:rsidRDefault="00DE13E5" w:rsidP="00DE13E5">
      <w:pPr>
        <w:pStyle w:val="ListParagraph"/>
        <w:numPr>
          <w:ilvl w:val="0"/>
          <w:numId w:val="12"/>
        </w:numPr>
        <w:jc w:val="both"/>
        <w:rPr>
          <w:lang w:val="ro-RO"/>
        </w:rPr>
      </w:pPr>
      <w:r w:rsidRPr="001317BC">
        <w:rPr>
          <w:lang w:val="ro-RO"/>
        </w:rPr>
        <w:t>Al doilea obiectiv ține de î</w:t>
      </w:r>
      <w:r w:rsidRPr="001317BC">
        <w:rPr>
          <w:lang w:val="en-US"/>
        </w:rPr>
        <w:t>mbogăţirea şi aprofundarea cunoştinţelor fundamentale (obţinute în anii de studii precedenţi) şi implementarea lor în practica clinică</w:t>
      </w:r>
      <w:r w:rsidRPr="001317BC">
        <w:rPr>
          <w:lang w:val="ro-RO"/>
        </w:rPr>
        <w:t xml:space="preserve">. </w:t>
      </w:r>
    </w:p>
    <w:p w14:paraId="59A40483" w14:textId="09C87C67" w:rsidR="00DE13E5" w:rsidRPr="001317BC" w:rsidRDefault="00DE13E5" w:rsidP="00DE13E5">
      <w:pPr>
        <w:pStyle w:val="ListParagraph"/>
        <w:numPr>
          <w:ilvl w:val="0"/>
          <w:numId w:val="12"/>
        </w:numPr>
        <w:jc w:val="both"/>
        <w:rPr>
          <w:lang w:val="ro-RO"/>
        </w:rPr>
      </w:pPr>
      <w:r w:rsidRPr="001317BC">
        <w:rPr>
          <w:lang w:val="ro-RO"/>
        </w:rPr>
        <w:t>Al treilea obiectiv asigură î</w:t>
      </w:r>
      <w:r w:rsidRPr="001317BC">
        <w:rPr>
          <w:lang w:val="en-US"/>
        </w:rPr>
        <w:t xml:space="preserve">nsuşirea şi dezvoltarea metodei de raţionament clinic: aprecierea rezultatelor examenului clinic al bolnavului </w:t>
      </w:r>
      <w:r w:rsidRPr="001317BC">
        <w:rPr>
          <w:lang w:val="ro-RO"/>
        </w:rPr>
        <w:t xml:space="preserve">cu patologie </w:t>
      </w:r>
      <w:r w:rsidRPr="001317BC">
        <w:rPr>
          <w:lang w:val="en-US"/>
        </w:rPr>
        <w:t>cardio</w:t>
      </w:r>
      <w:r>
        <w:rPr>
          <w:lang w:val="en-US"/>
        </w:rPr>
        <w:t>vasculară</w:t>
      </w:r>
      <w:r w:rsidRPr="001317BC">
        <w:rPr>
          <w:lang w:val="en-US"/>
        </w:rPr>
        <w:t>, argumentarea diagnosticului prezumtiv, întocmirea şi argumentarea programului de investigaţii paraclinice şi consultaţii ale altor medici</w:t>
      </w:r>
      <w:r w:rsidRPr="001317BC">
        <w:rPr>
          <w:lang w:val="ro-RO"/>
        </w:rPr>
        <w:t xml:space="preserve"> </w:t>
      </w:r>
      <w:r w:rsidRPr="001317BC">
        <w:rPr>
          <w:lang w:val="en-US"/>
        </w:rPr>
        <w:t>specialişti,</w:t>
      </w:r>
      <w:r w:rsidRPr="001317BC">
        <w:rPr>
          <w:lang w:val="ro-RO"/>
        </w:rPr>
        <w:t xml:space="preserve"> </w:t>
      </w:r>
      <w:r w:rsidRPr="001317BC">
        <w:rPr>
          <w:lang w:val="en-US"/>
        </w:rPr>
        <w:t>efectuarea diagnosticului diferenţial în limitele afecţiunilor studiate, formularea diagnosticului pozitiv (clinic) concret şi argumentarea unui tratament adecvat, pronostic</w:t>
      </w:r>
      <w:r w:rsidRPr="001317BC">
        <w:rPr>
          <w:lang w:val="ro-RO"/>
        </w:rPr>
        <w:t>ul</w:t>
      </w:r>
      <w:r w:rsidRPr="001317BC">
        <w:rPr>
          <w:lang w:val="en-US"/>
        </w:rPr>
        <w:t xml:space="preserve"> evoluţiei patologiei stabilite la pacientul în cauză</w:t>
      </w:r>
      <w:r w:rsidRPr="001317BC">
        <w:rPr>
          <w:lang w:val="ro-RO"/>
        </w:rPr>
        <w:t xml:space="preserve">. </w:t>
      </w:r>
    </w:p>
    <w:p w14:paraId="6B592E24" w14:textId="77777777" w:rsidR="00DE13E5" w:rsidRPr="00DE13E5" w:rsidRDefault="00DE13E5" w:rsidP="00DE13E5">
      <w:pPr>
        <w:widowControl w:val="0"/>
        <w:numPr>
          <w:ilvl w:val="0"/>
          <w:numId w:val="12"/>
        </w:numPr>
        <w:spacing w:after="120" w:line="276" w:lineRule="auto"/>
        <w:jc w:val="both"/>
        <w:rPr>
          <w:b/>
          <w:sz w:val="26"/>
          <w:szCs w:val="28"/>
          <w:lang w:val="ro-RO"/>
        </w:rPr>
      </w:pPr>
      <w:r w:rsidRPr="001317BC">
        <w:rPr>
          <w:lang w:val="ro-RO"/>
        </w:rPr>
        <w:t>Un rol aparte revine c</w:t>
      </w:r>
      <w:r w:rsidRPr="001317BC">
        <w:rPr>
          <w:lang w:val="en-US"/>
        </w:rPr>
        <w:t>onsolid</w:t>
      </w:r>
      <w:r w:rsidRPr="001317BC">
        <w:rPr>
          <w:lang w:val="ro-RO"/>
        </w:rPr>
        <w:t>ării</w:t>
      </w:r>
      <w:r w:rsidRPr="001317BC">
        <w:rPr>
          <w:lang w:val="en-US"/>
        </w:rPr>
        <w:t xml:space="preserve"> şi completar</w:t>
      </w:r>
      <w:r w:rsidRPr="001317BC">
        <w:rPr>
          <w:lang w:val="ro-RO"/>
        </w:rPr>
        <w:t>ii</w:t>
      </w:r>
      <w:r w:rsidRPr="001317BC">
        <w:rPr>
          <w:lang w:val="en-US"/>
        </w:rPr>
        <w:t xml:space="preserve"> deprinderilor practice (obţinute în cursul de semiologie) în efectuarea examenului clinic al pacienţilor</w:t>
      </w:r>
      <w:r w:rsidRPr="001317BC">
        <w:rPr>
          <w:lang w:val="ro-RO"/>
        </w:rPr>
        <w:t xml:space="preserve"> cât și </w:t>
      </w:r>
      <w:r w:rsidRPr="001317BC">
        <w:rPr>
          <w:lang w:val="en-US"/>
        </w:rPr>
        <w:t>îmbogăţirea şi implementarea în practica clinică a cunoştinţelor în domeniul deontologiei şi eticii medicale</w:t>
      </w:r>
      <w:r w:rsidRPr="001317BC">
        <w:rPr>
          <w:lang w:val="ro-RO"/>
        </w:rPr>
        <w:t>.</w:t>
      </w:r>
    </w:p>
    <w:p w14:paraId="3F22DC58" w14:textId="77777777" w:rsidR="00CE4341" w:rsidRDefault="00773F4B" w:rsidP="00CE4341">
      <w:pPr>
        <w:widowControl w:val="0"/>
        <w:spacing w:line="276" w:lineRule="auto"/>
        <w:ind w:left="720"/>
        <w:jc w:val="both"/>
        <w:rPr>
          <w:b/>
          <w:sz w:val="26"/>
          <w:szCs w:val="28"/>
          <w:lang w:val="ro-RO"/>
        </w:rPr>
      </w:pPr>
      <w:r w:rsidRPr="00CE4341">
        <w:rPr>
          <w:b/>
          <w:color w:val="000000"/>
          <w:lang w:val="ro-RO"/>
        </w:rPr>
        <w:t>Limbile</w:t>
      </w:r>
      <w:r w:rsidR="00C26954" w:rsidRPr="00CE4341">
        <w:rPr>
          <w:b/>
          <w:color w:val="000000"/>
          <w:lang w:val="ro-RO"/>
        </w:rPr>
        <w:t xml:space="preserve"> de predare a disciplinei</w:t>
      </w:r>
      <w:r w:rsidRPr="00CE4341">
        <w:rPr>
          <w:b/>
          <w:color w:val="000000"/>
          <w:lang w:val="ro-RO"/>
        </w:rPr>
        <w:t>:</w:t>
      </w:r>
      <w:r w:rsidR="00C26954" w:rsidRPr="00773F4B">
        <w:rPr>
          <w:color w:val="000000"/>
          <w:sz w:val="26"/>
          <w:szCs w:val="28"/>
          <w:lang w:val="ro-RO"/>
        </w:rPr>
        <w:t xml:space="preserve"> </w:t>
      </w:r>
      <w:r w:rsidR="00CE4341" w:rsidRPr="001317BC">
        <w:rPr>
          <w:color w:val="000000"/>
          <w:lang w:val="ro-RO"/>
        </w:rPr>
        <w:t xml:space="preserve">română, rusă, engleză, </w:t>
      </w:r>
      <w:r w:rsidR="00CE4341" w:rsidRPr="001317BC">
        <w:rPr>
          <w:color w:val="000000" w:themeColor="text1"/>
          <w:lang w:val="ro-RO"/>
        </w:rPr>
        <w:t>franceză</w:t>
      </w:r>
    </w:p>
    <w:p w14:paraId="48AB11DE" w14:textId="1DA33031" w:rsidR="00C26954" w:rsidRPr="00CE4341" w:rsidRDefault="00773F4B" w:rsidP="00CE4341">
      <w:pPr>
        <w:widowControl w:val="0"/>
        <w:spacing w:line="276" w:lineRule="auto"/>
        <w:ind w:left="720"/>
        <w:jc w:val="both"/>
        <w:rPr>
          <w:b/>
          <w:sz w:val="26"/>
          <w:szCs w:val="28"/>
          <w:lang w:val="ro-RO"/>
        </w:rPr>
      </w:pPr>
      <w:r w:rsidRPr="00CE4341">
        <w:rPr>
          <w:b/>
          <w:color w:val="000000"/>
          <w:lang w:val="ro-RO"/>
        </w:rPr>
        <w:t>B</w:t>
      </w:r>
      <w:r w:rsidR="00C26954" w:rsidRPr="00CE4341">
        <w:rPr>
          <w:b/>
          <w:color w:val="000000"/>
          <w:lang w:val="ro-RO"/>
        </w:rPr>
        <w:t>eneficiari</w:t>
      </w:r>
      <w:r w:rsidRPr="00CE4341">
        <w:rPr>
          <w:b/>
          <w:color w:val="000000"/>
          <w:lang w:val="ro-RO"/>
        </w:rPr>
        <w:t>:</w:t>
      </w:r>
      <w:r w:rsidRPr="00773F4B">
        <w:rPr>
          <w:color w:val="000000"/>
          <w:sz w:val="26"/>
          <w:szCs w:val="28"/>
          <w:lang w:val="ro-RO"/>
        </w:rPr>
        <w:t xml:space="preserve"> </w:t>
      </w:r>
      <w:r w:rsidR="00CE4341" w:rsidRPr="001317BC">
        <w:rPr>
          <w:color w:val="000000"/>
          <w:lang w:val="ro-RO"/>
        </w:rPr>
        <w:t>studenții anului IV, facultatea de Medicină 1 și 2, specialitatea Medicină</w:t>
      </w:r>
    </w:p>
    <w:p w14:paraId="65D942B8" w14:textId="77777777" w:rsidR="00773F4B" w:rsidRDefault="00773F4B" w:rsidP="00CE4341">
      <w:pPr>
        <w:pStyle w:val="ListParagraph"/>
        <w:widowControl w:val="0"/>
        <w:numPr>
          <w:ilvl w:val="0"/>
          <w:numId w:val="7"/>
        </w:numPr>
        <w:ind w:left="709" w:hanging="567"/>
        <w:contextualSpacing w:val="0"/>
        <w:rPr>
          <w:b/>
          <w:lang w:val="ro-RO"/>
        </w:rPr>
      </w:pPr>
      <w:r w:rsidRPr="00CE4341">
        <w:rPr>
          <w:b/>
          <w:lang w:val="ro-RO"/>
        </w:rPr>
        <w:t xml:space="preserve">ADMINISTRAREA DISCIPLINEI </w:t>
      </w:r>
    </w:p>
    <w:p w14:paraId="1BA0507B" w14:textId="77777777" w:rsidR="00CE4341" w:rsidRPr="00D76258" w:rsidRDefault="00CE4341" w:rsidP="00D76258">
      <w:pPr>
        <w:widowControl w:val="0"/>
        <w:rPr>
          <w:b/>
          <w:lang w:val="ro-RO"/>
        </w:rPr>
      </w:pPr>
    </w:p>
    <w:tbl>
      <w:tblPr>
        <w:tblStyle w:val="TableGrid"/>
        <w:tblW w:w="9943" w:type="dxa"/>
        <w:tblInd w:w="392" w:type="dxa"/>
        <w:tblLook w:val="04A0" w:firstRow="1" w:lastRow="0" w:firstColumn="1" w:lastColumn="0" w:noHBand="0" w:noVBand="1"/>
      </w:tblPr>
      <w:tblGrid>
        <w:gridCol w:w="2271"/>
        <w:gridCol w:w="1564"/>
        <w:gridCol w:w="3832"/>
        <w:gridCol w:w="2276"/>
      </w:tblGrid>
      <w:tr w:rsidR="00D76258" w:rsidRPr="00CE4341" w14:paraId="288BB552" w14:textId="53412ECB" w:rsidTr="00D76258">
        <w:trPr>
          <w:trHeight w:val="350"/>
        </w:trPr>
        <w:tc>
          <w:tcPr>
            <w:tcW w:w="3835" w:type="dxa"/>
            <w:gridSpan w:val="2"/>
            <w:tcBorders>
              <w:top w:val="double" w:sz="4" w:space="0" w:color="auto"/>
              <w:left w:val="double" w:sz="4" w:space="0" w:color="auto"/>
            </w:tcBorders>
          </w:tcPr>
          <w:p w14:paraId="5AE17B36"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Codul disciplinei</w:t>
            </w:r>
          </w:p>
        </w:tc>
        <w:tc>
          <w:tcPr>
            <w:tcW w:w="6108" w:type="dxa"/>
            <w:gridSpan w:val="2"/>
            <w:tcBorders>
              <w:top w:val="double" w:sz="4" w:space="0" w:color="auto"/>
              <w:right w:val="double" w:sz="4" w:space="0" w:color="auto"/>
            </w:tcBorders>
            <w:vAlign w:val="center"/>
          </w:tcPr>
          <w:p w14:paraId="1740B5D0" w14:textId="7EA39EA9" w:rsidR="00D76258" w:rsidRPr="00CE4341" w:rsidRDefault="00D76258" w:rsidP="00CE4341">
            <w:pPr>
              <w:pStyle w:val="PlainText"/>
              <w:tabs>
                <w:tab w:val="left" w:pos="9781"/>
              </w:tabs>
              <w:spacing w:line="276" w:lineRule="auto"/>
              <w:rPr>
                <w:rFonts w:ascii="Times New Roman" w:hAnsi="Times New Roman"/>
                <w:sz w:val="24"/>
                <w:szCs w:val="24"/>
                <w:lang w:val="ro-RO"/>
              </w:rPr>
            </w:pPr>
            <w:r>
              <w:rPr>
                <w:rFonts w:ascii="Times New Roman" w:hAnsi="Times New Roman"/>
                <w:caps/>
                <w:sz w:val="24"/>
                <w:szCs w:val="24"/>
                <w:lang w:val="ro-RO"/>
              </w:rPr>
              <w:t>S.08.O.06</w:t>
            </w:r>
            <w:r w:rsidRPr="00CE4341">
              <w:rPr>
                <w:rFonts w:ascii="Times New Roman" w:hAnsi="Times New Roman"/>
                <w:caps/>
                <w:sz w:val="24"/>
                <w:szCs w:val="24"/>
                <w:lang w:val="ro-RO"/>
              </w:rPr>
              <w:t>6.</w:t>
            </w:r>
          </w:p>
        </w:tc>
      </w:tr>
      <w:tr w:rsidR="00D76258" w:rsidRPr="00570518" w14:paraId="3ED62562" w14:textId="34C98057" w:rsidTr="00D76258">
        <w:trPr>
          <w:trHeight w:val="350"/>
        </w:trPr>
        <w:tc>
          <w:tcPr>
            <w:tcW w:w="3835" w:type="dxa"/>
            <w:gridSpan w:val="2"/>
            <w:tcBorders>
              <w:left w:val="double" w:sz="4" w:space="0" w:color="auto"/>
            </w:tcBorders>
          </w:tcPr>
          <w:p w14:paraId="12B7CC94"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Denumirea disciplinei</w:t>
            </w:r>
          </w:p>
        </w:tc>
        <w:tc>
          <w:tcPr>
            <w:tcW w:w="6108" w:type="dxa"/>
            <w:gridSpan w:val="2"/>
            <w:tcBorders>
              <w:right w:val="double" w:sz="4" w:space="0" w:color="auto"/>
            </w:tcBorders>
            <w:vAlign w:val="center"/>
          </w:tcPr>
          <w:p w14:paraId="30300FAD" w14:textId="660ABD57" w:rsidR="00D76258" w:rsidRPr="00CE4341" w:rsidRDefault="00570518" w:rsidP="00CE4341">
            <w:pPr>
              <w:pStyle w:val="PlainText"/>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 xml:space="preserve">Medicină Internă. </w:t>
            </w:r>
            <w:r w:rsidR="00D76258">
              <w:rPr>
                <w:rFonts w:ascii="Times New Roman" w:hAnsi="Times New Roman"/>
                <w:b/>
                <w:sz w:val="24"/>
                <w:szCs w:val="24"/>
                <w:lang w:val="ro-RO"/>
              </w:rPr>
              <w:t>Cardiologie</w:t>
            </w:r>
          </w:p>
        </w:tc>
      </w:tr>
      <w:tr w:rsidR="00D76258" w:rsidRPr="00570518" w14:paraId="3BB4F517" w14:textId="7CD0CD6A" w:rsidTr="00D76258">
        <w:trPr>
          <w:trHeight w:val="339"/>
        </w:trPr>
        <w:tc>
          <w:tcPr>
            <w:tcW w:w="3835" w:type="dxa"/>
            <w:gridSpan w:val="2"/>
            <w:tcBorders>
              <w:left w:val="double" w:sz="4" w:space="0" w:color="auto"/>
              <w:bottom w:val="double" w:sz="4" w:space="0" w:color="auto"/>
            </w:tcBorders>
          </w:tcPr>
          <w:p w14:paraId="3864E9A8" w14:textId="31C53879"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Responsabil de disciplină</w:t>
            </w:r>
          </w:p>
        </w:tc>
        <w:tc>
          <w:tcPr>
            <w:tcW w:w="6108" w:type="dxa"/>
            <w:gridSpan w:val="2"/>
            <w:tcBorders>
              <w:bottom w:val="double" w:sz="4" w:space="0" w:color="auto"/>
              <w:right w:val="double" w:sz="4" w:space="0" w:color="auto"/>
            </w:tcBorders>
            <w:vAlign w:val="center"/>
          </w:tcPr>
          <w:p w14:paraId="1264AFB2" w14:textId="09D6015B" w:rsidR="00D76258" w:rsidRPr="00CE4341" w:rsidRDefault="00D76258" w:rsidP="00CE4341">
            <w:pPr>
              <w:pStyle w:val="PlainText"/>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Dr. hab. șt. med, prof. univ. Livi Grib</w:t>
            </w:r>
          </w:p>
        </w:tc>
      </w:tr>
      <w:tr w:rsidR="00D76258" w:rsidRPr="00570518" w14:paraId="474A48E6" w14:textId="5A3C92B0" w:rsidTr="00D76258">
        <w:trPr>
          <w:trHeight w:val="350"/>
        </w:trPr>
        <w:tc>
          <w:tcPr>
            <w:tcW w:w="2271" w:type="dxa"/>
            <w:tcBorders>
              <w:top w:val="double" w:sz="4" w:space="0" w:color="auto"/>
              <w:left w:val="double" w:sz="4" w:space="0" w:color="auto"/>
              <w:bottom w:val="double" w:sz="4" w:space="0" w:color="auto"/>
            </w:tcBorders>
          </w:tcPr>
          <w:p w14:paraId="282B3A64"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 xml:space="preserve">Anul </w:t>
            </w:r>
          </w:p>
        </w:tc>
        <w:tc>
          <w:tcPr>
            <w:tcW w:w="1564" w:type="dxa"/>
            <w:tcBorders>
              <w:top w:val="double" w:sz="4" w:space="0" w:color="auto"/>
              <w:bottom w:val="double" w:sz="4" w:space="0" w:color="auto"/>
            </w:tcBorders>
            <w:vAlign w:val="center"/>
          </w:tcPr>
          <w:p w14:paraId="1D6BC94D" w14:textId="71FEB2B5"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IV</w:t>
            </w:r>
          </w:p>
        </w:tc>
        <w:tc>
          <w:tcPr>
            <w:tcW w:w="3832" w:type="dxa"/>
            <w:tcBorders>
              <w:top w:val="double" w:sz="4" w:space="0" w:color="auto"/>
              <w:bottom w:val="double" w:sz="4" w:space="0" w:color="auto"/>
            </w:tcBorders>
          </w:tcPr>
          <w:p w14:paraId="4B164093" w14:textId="450EADDD" w:rsidR="00D76258" w:rsidRPr="00CE4341" w:rsidRDefault="00D76258" w:rsidP="00570518">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Semestrul</w:t>
            </w:r>
          </w:p>
        </w:tc>
        <w:tc>
          <w:tcPr>
            <w:tcW w:w="2276" w:type="dxa"/>
            <w:tcBorders>
              <w:top w:val="double" w:sz="4" w:space="0" w:color="auto"/>
              <w:bottom w:val="double" w:sz="4" w:space="0" w:color="auto"/>
              <w:right w:val="double" w:sz="4" w:space="0" w:color="auto"/>
            </w:tcBorders>
            <w:vAlign w:val="center"/>
          </w:tcPr>
          <w:p w14:paraId="2FB82AAF" w14:textId="5F30C968"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VIII</w:t>
            </w:r>
          </w:p>
        </w:tc>
      </w:tr>
      <w:tr w:rsidR="00D76258" w:rsidRPr="00CE4341" w14:paraId="04F164D0" w14:textId="4C9A5F8C" w:rsidTr="00D76258">
        <w:trPr>
          <w:trHeight w:val="350"/>
        </w:trPr>
        <w:tc>
          <w:tcPr>
            <w:tcW w:w="7667" w:type="dxa"/>
            <w:gridSpan w:val="3"/>
            <w:tcBorders>
              <w:top w:val="double" w:sz="4" w:space="0" w:color="auto"/>
              <w:left w:val="double" w:sz="4" w:space="0" w:color="auto"/>
            </w:tcBorders>
            <w:vAlign w:val="center"/>
          </w:tcPr>
          <w:p w14:paraId="07DB8AC8"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Numărul de ore total, inclusiv:</w:t>
            </w:r>
          </w:p>
        </w:tc>
        <w:tc>
          <w:tcPr>
            <w:tcW w:w="2276" w:type="dxa"/>
            <w:tcBorders>
              <w:top w:val="double" w:sz="4" w:space="0" w:color="auto"/>
              <w:right w:val="double" w:sz="4" w:space="0" w:color="auto"/>
            </w:tcBorders>
            <w:vAlign w:val="center"/>
          </w:tcPr>
          <w:p w14:paraId="0C67CB5D" w14:textId="6D3836CF"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180</w:t>
            </w:r>
          </w:p>
        </w:tc>
      </w:tr>
      <w:tr w:rsidR="00D76258" w:rsidRPr="00CE4341" w14:paraId="1F1C03DA" w14:textId="7B7D7178" w:rsidTr="00D76258">
        <w:trPr>
          <w:trHeight w:val="350"/>
        </w:trPr>
        <w:tc>
          <w:tcPr>
            <w:tcW w:w="2271" w:type="dxa"/>
            <w:tcBorders>
              <w:left w:val="double" w:sz="4" w:space="0" w:color="auto"/>
            </w:tcBorders>
            <w:vAlign w:val="center"/>
          </w:tcPr>
          <w:p w14:paraId="3BB5319D"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Curs</w:t>
            </w:r>
          </w:p>
        </w:tc>
        <w:tc>
          <w:tcPr>
            <w:tcW w:w="1564" w:type="dxa"/>
            <w:vAlign w:val="center"/>
          </w:tcPr>
          <w:p w14:paraId="313D3AC3" w14:textId="4E1032EA"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40</w:t>
            </w:r>
          </w:p>
        </w:tc>
        <w:tc>
          <w:tcPr>
            <w:tcW w:w="3832" w:type="dxa"/>
            <w:vAlign w:val="center"/>
          </w:tcPr>
          <w:p w14:paraId="150425CE" w14:textId="581E90BB" w:rsidR="00D76258" w:rsidRPr="00CE4341" w:rsidRDefault="00D76258" w:rsidP="00CE4341">
            <w:pPr>
              <w:pStyle w:val="PlainText"/>
              <w:tabs>
                <w:tab w:val="left" w:pos="9781"/>
              </w:tabs>
              <w:spacing w:line="276" w:lineRule="auto"/>
              <w:rPr>
                <w:rFonts w:ascii="Times New Roman" w:hAnsi="Times New Roman"/>
                <w:sz w:val="24"/>
                <w:szCs w:val="24"/>
                <w:lang w:val="ro-RO"/>
              </w:rPr>
            </w:pPr>
            <w:r>
              <w:rPr>
                <w:rFonts w:ascii="Times New Roman" w:hAnsi="Times New Roman"/>
                <w:sz w:val="24"/>
                <w:szCs w:val="24"/>
                <w:lang w:val="ro-RO"/>
              </w:rPr>
              <w:t>Lecții practice</w:t>
            </w:r>
          </w:p>
        </w:tc>
        <w:tc>
          <w:tcPr>
            <w:tcW w:w="2276" w:type="dxa"/>
            <w:tcBorders>
              <w:right w:val="double" w:sz="4" w:space="0" w:color="auto"/>
            </w:tcBorders>
            <w:vAlign w:val="center"/>
          </w:tcPr>
          <w:p w14:paraId="5B2B16F1" w14:textId="29063712"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40</w:t>
            </w:r>
          </w:p>
        </w:tc>
      </w:tr>
      <w:tr w:rsidR="00D76258" w:rsidRPr="00CE4341" w14:paraId="75840386" w14:textId="70964079" w:rsidTr="00D76258">
        <w:trPr>
          <w:trHeight w:val="350"/>
        </w:trPr>
        <w:tc>
          <w:tcPr>
            <w:tcW w:w="2271" w:type="dxa"/>
            <w:tcBorders>
              <w:left w:val="double" w:sz="4" w:space="0" w:color="auto"/>
              <w:bottom w:val="double" w:sz="4" w:space="0" w:color="auto"/>
            </w:tcBorders>
            <w:vAlign w:val="center"/>
          </w:tcPr>
          <w:p w14:paraId="10CC960B"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Seminare</w:t>
            </w:r>
          </w:p>
        </w:tc>
        <w:tc>
          <w:tcPr>
            <w:tcW w:w="1564" w:type="dxa"/>
            <w:tcBorders>
              <w:bottom w:val="double" w:sz="4" w:space="0" w:color="auto"/>
            </w:tcBorders>
          </w:tcPr>
          <w:p w14:paraId="13A4E14A" w14:textId="5E7E2960"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40</w:t>
            </w:r>
          </w:p>
        </w:tc>
        <w:tc>
          <w:tcPr>
            <w:tcW w:w="3832" w:type="dxa"/>
            <w:tcBorders>
              <w:bottom w:val="double" w:sz="4" w:space="0" w:color="auto"/>
            </w:tcBorders>
            <w:vAlign w:val="center"/>
          </w:tcPr>
          <w:p w14:paraId="37639DB0" w14:textId="1FD4AABA" w:rsidR="00D76258" w:rsidRPr="00CE4341" w:rsidRDefault="00D76258" w:rsidP="00D76258">
            <w:pPr>
              <w:pStyle w:val="PlainText"/>
              <w:tabs>
                <w:tab w:val="left" w:pos="9781"/>
              </w:tabs>
              <w:spacing w:line="276" w:lineRule="auto"/>
              <w:rPr>
                <w:rFonts w:ascii="Times New Roman" w:hAnsi="Times New Roman"/>
                <w:sz w:val="24"/>
                <w:szCs w:val="24"/>
                <w:lang w:val="ro-RO"/>
              </w:rPr>
            </w:pPr>
            <w:r>
              <w:rPr>
                <w:rFonts w:ascii="Times New Roman" w:hAnsi="Times New Roman"/>
                <w:sz w:val="24"/>
                <w:szCs w:val="24"/>
                <w:lang w:val="ro-RO"/>
              </w:rPr>
              <w:t>Lucrul individual</w:t>
            </w:r>
          </w:p>
        </w:tc>
        <w:tc>
          <w:tcPr>
            <w:tcW w:w="2276" w:type="dxa"/>
            <w:tcBorders>
              <w:bottom w:val="double" w:sz="4" w:space="0" w:color="auto"/>
              <w:right w:val="double" w:sz="4" w:space="0" w:color="auto"/>
            </w:tcBorders>
            <w:vAlign w:val="center"/>
          </w:tcPr>
          <w:p w14:paraId="03A53F8F" w14:textId="04A20290" w:rsidR="00D76258" w:rsidRPr="00CE4341" w:rsidRDefault="0057051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6</w:t>
            </w:r>
            <w:r w:rsidR="00D76258">
              <w:rPr>
                <w:rFonts w:ascii="Times New Roman" w:hAnsi="Times New Roman"/>
                <w:b/>
                <w:sz w:val="24"/>
                <w:szCs w:val="24"/>
                <w:lang w:val="ro-RO"/>
              </w:rPr>
              <w:t>0</w:t>
            </w:r>
          </w:p>
        </w:tc>
      </w:tr>
      <w:tr w:rsidR="00D76258" w:rsidRPr="00CE4341" w14:paraId="6CB79771" w14:textId="2605C378" w:rsidTr="00D76258">
        <w:trPr>
          <w:trHeight w:val="350"/>
        </w:trPr>
        <w:tc>
          <w:tcPr>
            <w:tcW w:w="2271" w:type="dxa"/>
            <w:tcBorders>
              <w:top w:val="double" w:sz="4" w:space="0" w:color="auto"/>
              <w:left w:val="double" w:sz="4" w:space="0" w:color="auto"/>
              <w:bottom w:val="double" w:sz="4" w:space="0" w:color="auto"/>
            </w:tcBorders>
          </w:tcPr>
          <w:p w14:paraId="64881CD2"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Forma de evaluare</w:t>
            </w:r>
          </w:p>
        </w:tc>
        <w:tc>
          <w:tcPr>
            <w:tcW w:w="1564" w:type="dxa"/>
            <w:tcBorders>
              <w:top w:val="double" w:sz="4" w:space="0" w:color="auto"/>
              <w:bottom w:val="double" w:sz="4" w:space="0" w:color="auto"/>
            </w:tcBorders>
          </w:tcPr>
          <w:p w14:paraId="54C688EB" w14:textId="11760366"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examen</w:t>
            </w:r>
          </w:p>
        </w:tc>
        <w:tc>
          <w:tcPr>
            <w:tcW w:w="3832" w:type="dxa"/>
            <w:tcBorders>
              <w:top w:val="double" w:sz="4" w:space="0" w:color="auto"/>
              <w:bottom w:val="double" w:sz="4" w:space="0" w:color="auto"/>
            </w:tcBorders>
          </w:tcPr>
          <w:p w14:paraId="5F7F7709" w14:textId="77777777" w:rsidR="00D76258" w:rsidRPr="00CE4341" w:rsidRDefault="00D76258" w:rsidP="00CE4341">
            <w:pPr>
              <w:pStyle w:val="PlainText"/>
              <w:tabs>
                <w:tab w:val="left" w:pos="9781"/>
              </w:tabs>
              <w:spacing w:line="276" w:lineRule="auto"/>
              <w:rPr>
                <w:rFonts w:ascii="Times New Roman" w:hAnsi="Times New Roman"/>
                <w:sz w:val="24"/>
                <w:szCs w:val="24"/>
                <w:lang w:val="ro-RO"/>
              </w:rPr>
            </w:pPr>
            <w:r w:rsidRPr="00CE4341">
              <w:rPr>
                <w:rFonts w:ascii="Times New Roman" w:hAnsi="Times New Roman"/>
                <w:sz w:val="24"/>
                <w:szCs w:val="24"/>
                <w:lang w:val="ro-RO"/>
              </w:rPr>
              <w:t>Numărul de credite</w:t>
            </w:r>
          </w:p>
        </w:tc>
        <w:tc>
          <w:tcPr>
            <w:tcW w:w="2276" w:type="dxa"/>
            <w:tcBorders>
              <w:top w:val="double" w:sz="4" w:space="0" w:color="auto"/>
              <w:bottom w:val="double" w:sz="4" w:space="0" w:color="auto"/>
              <w:right w:val="double" w:sz="4" w:space="0" w:color="auto"/>
            </w:tcBorders>
            <w:vAlign w:val="center"/>
          </w:tcPr>
          <w:p w14:paraId="3806820A" w14:textId="0E5412AF" w:rsidR="00D76258" w:rsidRPr="00CE4341" w:rsidRDefault="00D76258" w:rsidP="00CE4341">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6</w:t>
            </w:r>
          </w:p>
        </w:tc>
      </w:tr>
    </w:tbl>
    <w:p w14:paraId="5A39B3C6" w14:textId="77777777" w:rsidR="00C32243" w:rsidRPr="0031370B" w:rsidRDefault="00C32243" w:rsidP="0031370B">
      <w:pPr>
        <w:pStyle w:val="ListParagraph"/>
        <w:widowControl w:val="0"/>
        <w:numPr>
          <w:ilvl w:val="0"/>
          <w:numId w:val="7"/>
        </w:numPr>
        <w:spacing w:before="360" w:after="240"/>
        <w:ind w:left="709" w:hanging="567"/>
        <w:contextualSpacing w:val="0"/>
        <w:rPr>
          <w:b/>
          <w:caps/>
          <w:sz w:val="28"/>
          <w:lang w:val="ro-RO"/>
        </w:rPr>
      </w:pPr>
      <w:r w:rsidRPr="0031370B">
        <w:rPr>
          <w:b/>
          <w:caps/>
          <w:sz w:val="28"/>
          <w:lang w:val="ro-RO"/>
        </w:rPr>
        <w:lastRenderedPageBreak/>
        <w:t xml:space="preserve">Obiectivele de formare în cadrul disciplinei </w:t>
      </w:r>
    </w:p>
    <w:p w14:paraId="72B29828" w14:textId="77777777" w:rsidR="00C32243" w:rsidRPr="00773F4B" w:rsidRDefault="00C32243" w:rsidP="00C32243">
      <w:pPr>
        <w:pStyle w:val="Heading1"/>
        <w:spacing w:before="120"/>
        <w:rPr>
          <w:i/>
          <w:sz w:val="24"/>
        </w:rPr>
      </w:pPr>
      <w:r w:rsidRPr="00773F4B">
        <w:rPr>
          <w:i/>
          <w:sz w:val="24"/>
        </w:rPr>
        <w:t>La finele studierii disciplinei studentul va fi capabil:</w:t>
      </w:r>
    </w:p>
    <w:p w14:paraId="48841F95" w14:textId="77777777" w:rsidR="00C32243" w:rsidRDefault="00C32243" w:rsidP="00965478">
      <w:pPr>
        <w:pStyle w:val="Heading1"/>
        <w:numPr>
          <w:ilvl w:val="0"/>
          <w:numId w:val="17"/>
        </w:numPr>
        <w:spacing w:before="120"/>
        <w:rPr>
          <w:i/>
          <w:sz w:val="24"/>
        </w:rPr>
      </w:pPr>
      <w:r w:rsidRPr="00773F4B">
        <w:rPr>
          <w:i/>
          <w:sz w:val="24"/>
        </w:rPr>
        <w:t xml:space="preserve">la nivel de </w:t>
      </w:r>
      <w:r w:rsidR="00C2144D" w:rsidRPr="00773F4B">
        <w:rPr>
          <w:i/>
          <w:sz w:val="24"/>
        </w:rPr>
        <w:t>cunoaștere</w:t>
      </w:r>
      <w:r w:rsidRPr="00773F4B">
        <w:rPr>
          <w:i/>
          <w:sz w:val="24"/>
        </w:rPr>
        <w:t xml:space="preserve"> </w:t>
      </w:r>
      <w:r w:rsidR="00C2144D" w:rsidRPr="00773F4B">
        <w:rPr>
          <w:i/>
          <w:sz w:val="24"/>
        </w:rPr>
        <w:t>și</w:t>
      </w:r>
      <w:r w:rsidRPr="00773F4B">
        <w:rPr>
          <w:i/>
          <w:sz w:val="24"/>
        </w:rPr>
        <w:t xml:space="preserve"> </w:t>
      </w:r>
      <w:r w:rsidR="00C2144D" w:rsidRPr="00773F4B">
        <w:rPr>
          <w:i/>
          <w:sz w:val="24"/>
        </w:rPr>
        <w:t>înțelegere</w:t>
      </w:r>
      <w:r w:rsidRPr="00773F4B">
        <w:rPr>
          <w:i/>
          <w:sz w:val="24"/>
        </w:rPr>
        <w:t>:</w:t>
      </w:r>
    </w:p>
    <w:p w14:paraId="3F90F09D" w14:textId="77777777" w:rsidR="00CE4341" w:rsidRPr="008C2336" w:rsidRDefault="00CE4341" w:rsidP="008C2336">
      <w:pPr>
        <w:ind w:left="360"/>
        <w:jc w:val="both"/>
        <w:rPr>
          <w:lang w:val="ro-RO"/>
        </w:rPr>
      </w:pPr>
      <w:r w:rsidRPr="008C2336">
        <w:rPr>
          <w:lang w:val="en-US"/>
        </w:rPr>
        <w:t xml:space="preserve">Studentul trebuie </w:t>
      </w:r>
      <w:proofErr w:type="gramStart"/>
      <w:r w:rsidRPr="008C2336">
        <w:rPr>
          <w:lang w:val="en-US"/>
        </w:rPr>
        <w:t>să</w:t>
      </w:r>
      <w:proofErr w:type="gramEnd"/>
      <w:r w:rsidRPr="008C2336">
        <w:rPr>
          <w:lang w:val="en-US"/>
        </w:rPr>
        <w:t xml:space="preserve"> cunoască bazele teoretice ale cardiologiei (în limita entităţilor nosologice studiate la anul IV conform programului analitic): </w:t>
      </w:r>
    </w:p>
    <w:p w14:paraId="366B9273"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definiţia</w:t>
      </w:r>
      <w:proofErr w:type="gramEnd"/>
      <w:r w:rsidRPr="008C2336">
        <w:rPr>
          <w:lang w:val="en-US"/>
        </w:rPr>
        <w:t xml:space="preserve"> bolii; </w:t>
      </w:r>
    </w:p>
    <w:p w14:paraId="57DE1054"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incidenţa</w:t>
      </w:r>
      <w:proofErr w:type="gramEnd"/>
      <w:r w:rsidRPr="008C2336">
        <w:rPr>
          <w:lang w:val="en-US"/>
        </w:rPr>
        <w:t xml:space="preserve"> şi epidemiologia; </w:t>
      </w:r>
    </w:p>
    <w:p w14:paraId="7D255C73"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etiologia</w:t>
      </w:r>
      <w:proofErr w:type="gramEnd"/>
      <w:r w:rsidRPr="008C2336">
        <w:rPr>
          <w:lang w:val="en-US"/>
        </w:rPr>
        <w:t xml:space="preserve">; </w:t>
      </w:r>
    </w:p>
    <w:p w14:paraId="1D58A43C"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factorii</w:t>
      </w:r>
      <w:proofErr w:type="gramEnd"/>
      <w:r w:rsidRPr="008C2336">
        <w:rPr>
          <w:lang w:val="en-US"/>
        </w:rPr>
        <w:t xml:space="preserve"> de risc; </w:t>
      </w:r>
    </w:p>
    <w:p w14:paraId="6CA16065"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patogenia</w:t>
      </w:r>
      <w:proofErr w:type="gramEnd"/>
      <w:r w:rsidRPr="008C2336">
        <w:rPr>
          <w:lang w:val="en-US"/>
        </w:rPr>
        <w:t xml:space="preserve">; </w:t>
      </w:r>
    </w:p>
    <w:p w14:paraId="05FBF14A"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manifestările</w:t>
      </w:r>
      <w:proofErr w:type="gramEnd"/>
      <w:r w:rsidRPr="008C2336">
        <w:rPr>
          <w:lang w:val="en-US"/>
        </w:rPr>
        <w:t xml:space="preserve"> clinice şi metodele de investigaţii: </w:t>
      </w:r>
    </w:p>
    <w:p w14:paraId="06F35B34" w14:textId="77777777" w:rsidR="008C2336" w:rsidRDefault="00CE4341" w:rsidP="008C2336">
      <w:pPr>
        <w:ind w:left="360"/>
        <w:jc w:val="both"/>
        <w:rPr>
          <w:lang w:val="en-US"/>
        </w:rPr>
      </w:pPr>
      <w:r w:rsidRPr="001317BC">
        <w:sym w:font="Symbol" w:char="F0B7"/>
      </w:r>
      <w:r w:rsidRPr="008C2336">
        <w:rPr>
          <w:lang w:val="en-US"/>
        </w:rPr>
        <w:t xml:space="preserve"> </w:t>
      </w:r>
      <w:proofErr w:type="gramStart"/>
      <w:r w:rsidRPr="008C2336">
        <w:rPr>
          <w:lang w:val="en-US"/>
        </w:rPr>
        <w:t>simptome</w:t>
      </w:r>
      <w:proofErr w:type="gramEnd"/>
      <w:r w:rsidRPr="008C2336">
        <w:rPr>
          <w:lang w:val="en-US"/>
        </w:rPr>
        <w:t xml:space="preserve">, semne clinice, sindroame (in ordinea prevăzută de schema de examinare a bolnavului), </w:t>
      </w:r>
    </w:p>
    <w:p w14:paraId="52075DDB" w14:textId="77777777" w:rsidR="008C2336" w:rsidRDefault="008C2336" w:rsidP="008C2336">
      <w:pPr>
        <w:ind w:left="360"/>
        <w:jc w:val="both"/>
        <w:rPr>
          <w:lang w:val="en-US"/>
        </w:rPr>
      </w:pPr>
      <w:r>
        <w:rPr>
          <w:lang w:val="en-US"/>
        </w:rPr>
        <w:t xml:space="preserve">  </w:t>
      </w:r>
      <w:proofErr w:type="gramStart"/>
      <w:r w:rsidR="00CE4341" w:rsidRPr="008C2336">
        <w:rPr>
          <w:lang w:val="en-US"/>
        </w:rPr>
        <w:t>date</w:t>
      </w:r>
      <w:proofErr w:type="gramEnd"/>
      <w:r w:rsidR="00CE4341" w:rsidRPr="008C2336">
        <w:rPr>
          <w:lang w:val="en-US"/>
        </w:rPr>
        <w:t xml:space="preserve"> ale examenului de laborator şi instrumental (neinvaziv şi invaziv), mecanismul (patogenia) </w:t>
      </w:r>
    </w:p>
    <w:p w14:paraId="2D645B42" w14:textId="7E2FC296" w:rsidR="00CE4341" w:rsidRPr="008C2336" w:rsidRDefault="008C2336" w:rsidP="008C2336">
      <w:pPr>
        <w:ind w:left="360"/>
        <w:jc w:val="both"/>
        <w:rPr>
          <w:lang w:val="ro-RO"/>
        </w:rPr>
      </w:pPr>
      <w:r>
        <w:rPr>
          <w:lang w:val="en-US"/>
        </w:rPr>
        <w:t xml:space="preserve">   </w:t>
      </w:r>
      <w:proofErr w:type="gramStart"/>
      <w:r w:rsidR="00CE4341" w:rsidRPr="008C2336">
        <w:rPr>
          <w:lang w:val="en-US"/>
        </w:rPr>
        <w:t>simptomelor</w:t>
      </w:r>
      <w:proofErr w:type="gramEnd"/>
      <w:r w:rsidR="00CE4341" w:rsidRPr="008C2336">
        <w:rPr>
          <w:lang w:val="en-US"/>
        </w:rPr>
        <w:t xml:space="preserve">, sindroamelor şi a schimbărilor depistate la examenul de laborator şi instrumental; </w:t>
      </w:r>
    </w:p>
    <w:p w14:paraId="7E0DAF5E"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particularităţile</w:t>
      </w:r>
      <w:proofErr w:type="gramEnd"/>
      <w:r w:rsidRPr="008C2336">
        <w:rPr>
          <w:lang w:val="en-US"/>
        </w:rPr>
        <w:t xml:space="preserve"> de examinare clinică şi paraclinică a pacientului; </w:t>
      </w:r>
    </w:p>
    <w:p w14:paraId="0948EF27" w14:textId="77777777" w:rsidR="008C2336" w:rsidRDefault="00CE4341" w:rsidP="008C2336">
      <w:pPr>
        <w:ind w:left="360"/>
        <w:jc w:val="both"/>
        <w:rPr>
          <w:lang w:val="en-US"/>
        </w:rPr>
      </w:pPr>
      <w:r w:rsidRPr="001317BC">
        <w:sym w:font="Symbol" w:char="F0B7"/>
      </w:r>
      <w:r w:rsidRPr="008C2336">
        <w:rPr>
          <w:lang w:val="en-US"/>
        </w:rPr>
        <w:t xml:space="preserve"> </w:t>
      </w:r>
      <w:proofErr w:type="gramStart"/>
      <w:r w:rsidRPr="008C2336">
        <w:rPr>
          <w:lang w:val="en-US"/>
        </w:rPr>
        <w:t>clasificarea</w:t>
      </w:r>
      <w:proofErr w:type="gramEnd"/>
      <w:r w:rsidRPr="008C2336">
        <w:rPr>
          <w:lang w:val="en-US"/>
        </w:rPr>
        <w:t xml:space="preserve"> propusă de experţii OMS, alte clasificări; criteriile de clasificare, particularităţile </w:t>
      </w:r>
    </w:p>
    <w:p w14:paraId="6E0D926C" w14:textId="273A5A98" w:rsidR="00CE4341" w:rsidRPr="008C2336" w:rsidRDefault="008C2336" w:rsidP="008C2336">
      <w:pPr>
        <w:ind w:left="360"/>
        <w:jc w:val="both"/>
        <w:rPr>
          <w:lang w:val="ro-RO"/>
        </w:rPr>
      </w:pPr>
      <w:r>
        <w:rPr>
          <w:lang w:val="en-US"/>
        </w:rPr>
        <w:t xml:space="preserve">   </w:t>
      </w:r>
      <w:proofErr w:type="gramStart"/>
      <w:r w:rsidR="00CE4341" w:rsidRPr="008C2336">
        <w:rPr>
          <w:lang w:val="en-US"/>
        </w:rPr>
        <w:t>manifestărilor</w:t>
      </w:r>
      <w:proofErr w:type="gramEnd"/>
      <w:r w:rsidR="00CE4341" w:rsidRPr="008C2336">
        <w:rPr>
          <w:lang w:val="en-US"/>
        </w:rPr>
        <w:t xml:space="preserve"> clinice pentru fiecare formă /stadiu/grad/ prevăzute de clasificare; </w:t>
      </w:r>
    </w:p>
    <w:p w14:paraId="19B71B05"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variantele</w:t>
      </w:r>
      <w:proofErr w:type="gramEnd"/>
      <w:r w:rsidRPr="008C2336">
        <w:rPr>
          <w:lang w:val="en-US"/>
        </w:rPr>
        <w:t xml:space="preserve"> clinice, formele atipice şi caracterizarea lor; </w:t>
      </w:r>
    </w:p>
    <w:p w14:paraId="04B24DF7" w14:textId="77777777" w:rsidR="008C2336" w:rsidRDefault="00CE4341" w:rsidP="008C2336">
      <w:pPr>
        <w:ind w:left="360"/>
        <w:jc w:val="both"/>
        <w:rPr>
          <w:lang w:val="en-US"/>
        </w:rPr>
      </w:pPr>
      <w:r w:rsidRPr="001317BC">
        <w:sym w:font="Symbol" w:char="F0B7"/>
      </w:r>
      <w:r w:rsidRPr="008C2336">
        <w:rPr>
          <w:lang w:val="en-US"/>
        </w:rPr>
        <w:t xml:space="preserve"> </w:t>
      </w:r>
      <w:proofErr w:type="gramStart"/>
      <w:r w:rsidRPr="008C2336">
        <w:rPr>
          <w:lang w:val="en-US"/>
        </w:rPr>
        <w:t>unele</w:t>
      </w:r>
      <w:proofErr w:type="gramEnd"/>
      <w:r w:rsidRPr="008C2336">
        <w:rPr>
          <w:lang w:val="en-US"/>
        </w:rPr>
        <w:t xml:space="preserve"> particularităţi ale patologiei în cauză la v</w:t>
      </w:r>
      <w:r w:rsidRPr="008C2336">
        <w:rPr>
          <w:lang w:val="ro-RO"/>
        </w:rPr>
        <w:t>â</w:t>
      </w:r>
      <w:r w:rsidRPr="008C2336">
        <w:rPr>
          <w:lang w:val="en-US"/>
        </w:rPr>
        <w:t xml:space="preserve">rstnici, etilici, narcomani, în condiţii de imunitate </w:t>
      </w:r>
    </w:p>
    <w:p w14:paraId="209443F1" w14:textId="25A6B617" w:rsidR="00CE4341" w:rsidRPr="008C2336" w:rsidRDefault="008C2336" w:rsidP="008C2336">
      <w:pPr>
        <w:ind w:left="360"/>
        <w:jc w:val="both"/>
        <w:rPr>
          <w:lang w:val="ro-RO"/>
        </w:rPr>
      </w:pPr>
      <w:r>
        <w:rPr>
          <w:lang w:val="en-US"/>
        </w:rPr>
        <w:t xml:space="preserve">   </w:t>
      </w:r>
      <w:proofErr w:type="gramStart"/>
      <w:r w:rsidR="00CE4341" w:rsidRPr="008C2336">
        <w:rPr>
          <w:lang w:val="en-US"/>
        </w:rPr>
        <w:t>compromisă</w:t>
      </w:r>
      <w:proofErr w:type="gramEnd"/>
      <w:r w:rsidR="00CE4341" w:rsidRPr="008C2336">
        <w:rPr>
          <w:lang w:val="en-US"/>
        </w:rPr>
        <w:t xml:space="preserve">; </w:t>
      </w:r>
    </w:p>
    <w:p w14:paraId="72FF4612"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evoluţia</w:t>
      </w:r>
      <w:proofErr w:type="gramEnd"/>
      <w:r w:rsidRPr="008C2336">
        <w:rPr>
          <w:lang w:val="en-US"/>
        </w:rPr>
        <w:t xml:space="preserve"> bolii; </w:t>
      </w:r>
    </w:p>
    <w:p w14:paraId="4630125B"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complicaţiile</w:t>
      </w:r>
      <w:proofErr w:type="gramEnd"/>
      <w:r w:rsidRPr="008C2336">
        <w:rPr>
          <w:lang w:val="en-US"/>
        </w:rPr>
        <w:t xml:space="preserve"> şi manifestările lor, mecanismele şi circumstanţele de apariţie; </w:t>
      </w:r>
    </w:p>
    <w:p w14:paraId="3D3D039A"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eventualele</w:t>
      </w:r>
      <w:proofErr w:type="gramEnd"/>
      <w:r w:rsidRPr="008C2336">
        <w:rPr>
          <w:lang w:val="en-US"/>
        </w:rPr>
        <w:t xml:space="preserve"> stări de urgenţă: clinica, cauzele şi mecanismul de instalare; </w:t>
      </w:r>
    </w:p>
    <w:p w14:paraId="68BFFCEA"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diagnosticul</w:t>
      </w:r>
      <w:proofErr w:type="gramEnd"/>
      <w:r w:rsidRPr="008C2336">
        <w:rPr>
          <w:lang w:val="en-US"/>
        </w:rPr>
        <w:t xml:space="preserve"> pozitiv: criteriile de diagnostic, algoritmul de diagnostic; </w:t>
      </w:r>
    </w:p>
    <w:p w14:paraId="28569246"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lista</w:t>
      </w:r>
      <w:proofErr w:type="gramEnd"/>
      <w:r w:rsidRPr="008C2336">
        <w:rPr>
          <w:lang w:val="en-US"/>
        </w:rPr>
        <w:t xml:space="preserve"> de diagnostic diferenţial şi criteriile de diferenţiere; </w:t>
      </w:r>
    </w:p>
    <w:p w14:paraId="1C36452C" w14:textId="77777777" w:rsidR="00CE4341" w:rsidRPr="008C2336" w:rsidRDefault="00CE4341" w:rsidP="008C2336">
      <w:pPr>
        <w:ind w:left="360"/>
        <w:jc w:val="both"/>
        <w:rPr>
          <w:lang w:val="ro-RO"/>
        </w:rPr>
      </w:pPr>
      <w:r w:rsidRPr="001317BC">
        <w:sym w:font="Symbol" w:char="F0B7"/>
      </w:r>
      <w:r w:rsidRPr="008C2336">
        <w:rPr>
          <w:lang w:val="en-US"/>
        </w:rPr>
        <w:t xml:space="preserve"> </w:t>
      </w:r>
      <w:proofErr w:type="gramStart"/>
      <w:r w:rsidRPr="008C2336">
        <w:rPr>
          <w:lang w:val="en-US"/>
        </w:rPr>
        <w:t>cerinţele</w:t>
      </w:r>
      <w:proofErr w:type="gramEnd"/>
      <w:r w:rsidRPr="008C2336">
        <w:rPr>
          <w:lang w:val="en-US"/>
        </w:rPr>
        <w:t xml:space="preserve"> faţă de formularea diagnosticului; </w:t>
      </w:r>
    </w:p>
    <w:p w14:paraId="6908763C" w14:textId="77777777" w:rsidR="00CE4341" w:rsidRPr="008C2336" w:rsidRDefault="00CE4341" w:rsidP="008C2336">
      <w:pPr>
        <w:ind w:left="360"/>
        <w:jc w:val="both"/>
        <w:rPr>
          <w:lang w:val="ro-RO"/>
        </w:rPr>
      </w:pPr>
      <w:r w:rsidRPr="001317BC">
        <w:sym w:font="Symbol" w:char="F0B7"/>
      </w:r>
      <w:r w:rsidRPr="008C2336">
        <w:rPr>
          <w:lang w:val="en-US"/>
        </w:rPr>
        <w:t xml:space="preserve"> tratamentul: indicaţiile pentru internare, regimul fizic,</w:t>
      </w:r>
      <w:r w:rsidRPr="008C2336">
        <w:rPr>
          <w:lang w:val="ro-RO"/>
        </w:rPr>
        <w:t xml:space="preserve"> </w:t>
      </w:r>
      <w:r w:rsidRPr="008C2336">
        <w:rPr>
          <w:lang w:val="en-US"/>
        </w:rPr>
        <w:t xml:space="preserve">dieta şi regimul alimentar, tratamentul etiologic şi tactica de tratament în caz de etiologie neidentificată, tratamentul patogenetic, simptomatic (medicamentele, dozele, modul de administrare, mecanismul de acţiune, efectele adverse şi prevenirea lor, contraindicaţiile, durata tratamentului); metodele fizice (principii de acţiune, indicaţii, contraindicaţii); algoritmul de tratament în stările de urgenţă. În afecţiunile cronice: tratamentul în faza de acutizare, tratamentul de întreţinere în perioada de remisiune. </w:t>
      </w:r>
      <w:proofErr w:type="gramStart"/>
      <w:r w:rsidRPr="008C2336">
        <w:rPr>
          <w:lang w:val="en-US"/>
        </w:rPr>
        <w:t>Tratamentul chirurgical (principii generale, indicaţii, contraindicaţii).</w:t>
      </w:r>
      <w:proofErr w:type="gramEnd"/>
      <w:r w:rsidRPr="008C2336">
        <w:rPr>
          <w:lang w:val="en-US"/>
        </w:rPr>
        <w:t xml:space="preserve"> Tratamentul balneo-sanatorial (staţiuni balneare, factori curativi naturali, indicaţii, contraindicaţii);</w:t>
      </w:r>
    </w:p>
    <w:p w14:paraId="04ACC00E" w14:textId="7E59EEF7" w:rsidR="00CE4341" w:rsidRPr="008C2336" w:rsidRDefault="00CE4341" w:rsidP="008C2336">
      <w:pPr>
        <w:ind w:left="360"/>
        <w:jc w:val="both"/>
        <w:rPr>
          <w:lang w:val="ro-RO"/>
        </w:rPr>
      </w:pPr>
      <w:r w:rsidRPr="001317BC">
        <w:sym w:font="Symbol" w:char="F0B7"/>
      </w:r>
      <w:r w:rsidRPr="008C2336">
        <w:rPr>
          <w:lang w:val="en-US"/>
        </w:rPr>
        <w:t xml:space="preserve"> </w:t>
      </w:r>
      <w:r w:rsidRPr="008C2336">
        <w:rPr>
          <w:lang w:val="ro-RO"/>
        </w:rPr>
        <w:t xml:space="preserve"> </w:t>
      </w:r>
      <w:proofErr w:type="gramStart"/>
      <w:r w:rsidR="008C2336">
        <w:rPr>
          <w:lang w:val="en-US"/>
        </w:rPr>
        <w:t>r</w:t>
      </w:r>
      <w:r w:rsidRPr="008C2336">
        <w:rPr>
          <w:lang w:val="en-US"/>
        </w:rPr>
        <w:t>ecuperarea</w:t>
      </w:r>
      <w:proofErr w:type="gramEnd"/>
      <w:r w:rsidRPr="008C2336">
        <w:rPr>
          <w:lang w:val="en-US"/>
        </w:rPr>
        <w:t xml:space="preserve"> medicală (etapele, metodele); </w:t>
      </w:r>
    </w:p>
    <w:p w14:paraId="72508DE8" w14:textId="13D7BABB" w:rsidR="00CE4341" w:rsidRPr="008C2336" w:rsidRDefault="00CE4341" w:rsidP="008C2336">
      <w:pPr>
        <w:ind w:left="360"/>
        <w:jc w:val="both"/>
        <w:rPr>
          <w:lang w:val="ro-RO"/>
        </w:rPr>
      </w:pPr>
      <w:r w:rsidRPr="001317BC">
        <w:sym w:font="Symbol" w:char="F0B7"/>
      </w:r>
      <w:r w:rsidRPr="008C2336">
        <w:rPr>
          <w:lang w:val="en-US"/>
        </w:rPr>
        <w:t xml:space="preserve"> </w:t>
      </w:r>
      <w:r w:rsidRPr="008C2336">
        <w:rPr>
          <w:lang w:val="ro-RO"/>
        </w:rPr>
        <w:t xml:space="preserve"> </w:t>
      </w:r>
      <w:proofErr w:type="gramStart"/>
      <w:r w:rsidR="008C2336">
        <w:rPr>
          <w:lang w:val="en-US"/>
        </w:rPr>
        <w:t>p</w:t>
      </w:r>
      <w:r w:rsidRPr="008C2336">
        <w:rPr>
          <w:lang w:val="en-US"/>
        </w:rPr>
        <w:t>ronosticul</w:t>
      </w:r>
      <w:proofErr w:type="gramEnd"/>
      <w:r w:rsidRPr="008C2336">
        <w:rPr>
          <w:lang w:val="en-US"/>
        </w:rPr>
        <w:t xml:space="preserve"> pentru viaţa, pentru activitatea profesională; </w:t>
      </w:r>
    </w:p>
    <w:p w14:paraId="31563A44" w14:textId="7372FB97" w:rsidR="00CE4341" w:rsidRPr="008C2336" w:rsidRDefault="00CE4341" w:rsidP="008C2336">
      <w:pPr>
        <w:ind w:left="360"/>
        <w:jc w:val="both"/>
        <w:rPr>
          <w:u w:val="single"/>
          <w:lang w:val="en-US"/>
        </w:rPr>
      </w:pPr>
      <w:r w:rsidRPr="001317BC">
        <w:sym w:font="Symbol" w:char="F0B7"/>
      </w:r>
      <w:r w:rsidRPr="008C2336">
        <w:rPr>
          <w:lang w:val="ro-RO"/>
        </w:rPr>
        <w:t xml:space="preserve"> </w:t>
      </w:r>
      <w:proofErr w:type="gramStart"/>
      <w:r w:rsidR="008C2336">
        <w:rPr>
          <w:lang w:val="en-US"/>
        </w:rPr>
        <w:t>p</w:t>
      </w:r>
      <w:r w:rsidRPr="008C2336">
        <w:rPr>
          <w:lang w:val="en-US"/>
        </w:rPr>
        <w:t>rofilaxia</w:t>
      </w:r>
      <w:proofErr w:type="gramEnd"/>
      <w:r w:rsidRPr="008C2336">
        <w:rPr>
          <w:lang w:val="en-US"/>
        </w:rPr>
        <w:t xml:space="preserve"> primară (a bolii) şi secundară (în boli cronice - a acutizărilor şi/sau a complicaţiilor).</w:t>
      </w:r>
    </w:p>
    <w:p w14:paraId="0FBC6415" w14:textId="77777777" w:rsidR="00C32243" w:rsidRDefault="00C32243" w:rsidP="00965478">
      <w:pPr>
        <w:pStyle w:val="Heading1"/>
        <w:numPr>
          <w:ilvl w:val="0"/>
          <w:numId w:val="17"/>
        </w:numPr>
        <w:spacing w:before="120"/>
        <w:rPr>
          <w:i/>
          <w:sz w:val="24"/>
        </w:rPr>
      </w:pPr>
      <w:r w:rsidRPr="00773F4B">
        <w:rPr>
          <w:i/>
          <w:sz w:val="24"/>
        </w:rPr>
        <w:t>la nivel de aplicare:</w:t>
      </w:r>
    </w:p>
    <w:p w14:paraId="27229875" w14:textId="77777777" w:rsidR="008C2336" w:rsidRPr="001317BC" w:rsidRDefault="008C2336" w:rsidP="008C2336">
      <w:pPr>
        <w:ind w:left="284"/>
        <w:jc w:val="both"/>
        <w:rPr>
          <w:lang w:val="ro-RO"/>
        </w:rPr>
      </w:pPr>
      <w:r w:rsidRPr="001317BC">
        <w:rPr>
          <w:lang w:val="en-US"/>
        </w:rPr>
        <w:t xml:space="preserve">Studentul trebuie </w:t>
      </w:r>
      <w:proofErr w:type="gramStart"/>
      <w:r w:rsidRPr="001317BC">
        <w:rPr>
          <w:lang w:val="en-US"/>
        </w:rPr>
        <w:t>să</w:t>
      </w:r>
      <w:proofErr w:type="gramEnd"/>
      <w:r w:rsidRPr="001317BC">
        <w:rPr>
          <w:lang w:val="en-US"/>
        </w:rPr>
        <w:t xml:space="preserve"> efectuieze sinestătător: </w:t>
      </w:r>
    </w:p>
    <w:p w14:paraId="7815CBB2" w14:textId="77777777" w:rsidR="008C2336" w:rsidRDefault="008C2336" w:rsidP="008C2336">
      <w:pPr>
        <w:ind w:firstLine="424"/>
        <w:jc w:val="both"/>
        <w:rPr>
          <w:lang w:val="en-US"/>
        </w:rPr>
      </w:pPr>
      <w:r w:rsidRPr="001317BC">
        <w:sym w:font="Symbol" w:char="F0B7"/>
      </w:r>
      <w:r w:rsidRPr="001317BC">
        <w:rPr>
          <w:lang w:val="en-US"/>
        </w:rPr>
        <w:t xml:space="preserve"> </w:t>
      </w:r>
      <w:proofErr w:type="gramStart"/>
      <w:r w:rsidRPr="001317BC">
        <w:rPr>
          <w:lang w:val="en-US"/>
        </w:rPr>
        <w:t>intervievarea</w:t>
      </w:r>
      <w:proofErr w:type="gramEnd"/>
      <w:r w:rsidRPr="001317BC">
        <w:rPr>
          <w:lang w:val="en-US"/>
        </w:rPr>
        <w:t xml:space="preserve"> bolnavilor, colectarea anamnesticului cu aprecierea datelor obţinute şi demonstrarea</w:t>
      </w:r>
    </w:p>
    <w:p w14:paraId="753F9206" w14:textId="2DEA9A20" w:rsidR="008C2336" w:rsidRPr="001317BC" w:rsidRDefault="008C2336" w:rsidP="008C2336">
      <w:pPr>
        <w:ind w:firstLine="424"/>
        <w:jc w:val="both"/>
        <w:rPr>
          <w:lang w:val="ro-RO"/>
        </w:rPr>
      </w:pPr>
      <w:r>
        <w:rPr>
          <w:lang w:val="en-US"/>
        </w:rPr>
        <w:t xml:space="preserve"> </w:t>
      </w:r>
      <w:r w:rsidRPr="001317BC">
        <w:rPr>
          <w:lang w:val="en-US"/>
        </w:rPr>
        <w:t xml:space="preserve"> </w:t>
      </w:r>
      <w:proofErr w:type="gramStart"/>
      <w:r w:rsidRPr="001317BC">
        <w:rPr>
          <w:lang w:val="en-US"/>
        </w:rPr>
        <w:t>empatiei</w:t>
      </w:r>
      <w:proofErr w:type="gramEnd"/>
      <w:r w:rsidRPr="001317BC">
        <w:rPr>
          <w:lang w:val="en-US"/>
        </w:rPr>
        <w:t xml:space="preserve"> faţă de pacienţi, a respectării principiilor de etică şi deontologie medicală; </w:t>
      </w:r>
    </w:p>
    <w:p w14:paraId="1C278B2E" w14:textId="77777777" w:rsidR="008C2336" w:rsidRDefault="008C2336" w:rsidP="008C2336">
      <w:pPr>
        <w:ind w:firstLine="424"/>
        <w:jc w:val="both"/>
        <w:rPr>
          <w:lang w:val="en-US"/>
        </w:rPr>
      </w:pPr>
      <w:r w:rsidRPr="001317BC">
        <w:sym w:font="Symbol" w:char="F0B7"/>
      </w:r>
      <w:r w:rsidRPr="001317BC">
        <w:rPr>
          <w:lang w:val="en-US"/>
        </w:rPr>
        <w:t xml:space="preserve"> </w:t>
      </w:r>
      <w:proofErr w:type="gramStart"/>
      <w:r w:rsidRPr="001317BC">
        <w:rPr>
          <w:lang w:val="en-US"/>
        </w:rPr>
        <w:t>examenul</w:t>
      </w:r>
      <w:proofErr w:type="gramEnd"/>
      <w:r w:rsidRPr="001317BC">
        <w:rPr>
          <w:lang w:val="en-US"/>
        </w:rPr>
        <w:t xml:space="preserve"> clinic complet al pacienţilor cu aprecierea în contextul raţionamentului clinic a tuturor </w:t>
      </w:r>
    </w:p>
    <w:p w14:paraId="22D1E1FF" w14:textId="5B6A7E3D" w:rsidR="008C2336" w:rsidRPr="001317BC" w:rsidRDefault="008C2336" w:rsidP="008C2336">
      <w:pPr>
        <w:ind w:firstLine="424"/>
        <w:jc w:val="both"/>
        <w:rPr>
          <w:lang w:val="ro-RO"/>
        </w:rPr>
      </w:pPr>
      <w:r>
        <w:rPr>
          <w:lang w:val="en-US"/>
        </w:rPr>
        <w:t xml:space="preserve">  </w:t>
      </w:r>
      <w:proofErr w:type="gramStart"/>
      <w:r w:rsidRPr="001317BC">
        <w:rPr>
          <w:lang w:val="en-US"/>
        </w:rPr>
        <w:t>semnelor</w:t>
      </w:r>
      <w:proofErr w:type="gramEnd"/>
      <w:r w:rsidRPr="001317BC">
        <w:rPr>
          <w:lang w:val="en-US"/>
        </w:rPr>
        <w:t xml:space="preserve"> şi sindroamelor depistate; </w:t>
      </w:r>
    </w:p>
    <w:p w14:paraId="68D7CA2D"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argumentarea</w:t>
      </w:r>
      <w:proofErr w:type="gramEnd"/>
      <w:r w:rsidRPr="001317BC">
        <w:rPr>
          <w:lang w:val="en-US"/>
        </w:rPr>
        <w:t xml:space="preserve"> diagnosticului prezumtiv; </w:t>
      </w:r>
    </w:p>
    <w:p w14:paraId="1F79C7AC" w14:textId="77777777" w:rsidR="008C2336" w:rsidRDefault="008C2336" w:rsidP="008C2336">
      <w:pPr>
        <w:ind w:firstLine="424"/>
        <w:jc w:val="both"/>
        <w:rPr>
          <w:lang w:val="en-US"/>
        </w:rPr>
      </w:pPr>
      <w:r w:rsidRPr="001317BC">
        <w:sym w:font="Symbol" w:char="F0B7"/>
      </w:r>
      <w:r w:rsidRPr="001317BC">
        <w:rPr>
          <w:lang w:val="en-US"/>
        </w:rPr>
        <w:t xml:space="preserve"> </w:t>
      </w:r>
      <w:proofErr w:type="gramStart"/>
      <w:r w:rsidRPr="001317BC">
        <w:rPr>
          <w:lang w:val="en-US"/>
        </w:rPr>
        <w:t>întocmirea</w:t>
      </w:r>
      <w:proofErr w:type="gramEnd"/>
      <w:r w:rsidRPr="001317BC">
        <w:rPr>
          <w:lang w:val="en-US"/>
        </w:rPr>
        <w:t xml:space="preserve"> şi argumentarea programului de investigaţii paraclinice şi consultaţii ale altor medici-</w:t>
      </w:r>
    </w:p>
    <w:p w14:paraId="397418AF" w14:textId="1DEDDF56" w:rsidR="008C2336" w:rsidRPr="001317BC" w:rsidRDefault="008C2336" w:rsidP="008C2336">
      <w:pPr>
        <w:ind w:firstLine="424"/>
        <w:jc w:val="both"/>
        <w:rPr>
          <w:lang w:val="ro-RO"/>
        </w:rPr>
      </w:pPr>
      <w:proofErr w:type="gramStart"/>
      <w:r w:rsidRPr="001317BC">
        <w:rPr>
          <w:lang w:val="en-US"/>
        </w:rPr>
        <w:lastRenderedPageBreak/>
        <w:t>specialişti</w:t>
      </w:r>
      <w:proofErr w:type="gramEnd"/>
      <w:r w:rsidRPr="001317BC">
        <w:rPr>
          <w:lang w:val="en-US"/>
        </w:rPr>
        <w:t xml:space="preserve">; </w:t>
      </w:r>
    </w:p>
    <w:p w14:paraId="35E3C07A"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aprecierea</w:t>
      </w:r>
      <w:proofErr w:type="gramEnd"/>
      <w:r w:rsidRPr="001317BC">
        <w:rPr>
          <w:lang w:val="en-US"/>
        </w:rPr>
        <w:t xml:space="preserve"> clinică a rezultatelor investigaţiilor de laborator şi instrumentale la pacienţii examinaţi;</w:t>
      </w:r>
    </w:p>
    <w:p w14:paraId="7D5BC60F" w14:textId="77777777" w:rsidR="008C2336" w:rsidRPr="001317BC" w:rsidRDefault="008C2336" w:rsidP="008C2336">
      <w:pPr>
        <w:pStyle w:val="ListParagraph"/>
        <w:numPr>
          <w:ilvl w:val="0"/>
          <w:numId w:val="24"/>
        </w:numPr>
        <w:ind w:left="681" w:hanging="284"/>
        <w:jc w:val="both"/>
        <w:rPr>
          <w:lang w:val="ro-RO"/>
        </w:rPr>
      </w:pPr>
      <w:r w:rsidRPr="001317BC">
        <w:rPr>
          <w:lang w:val="ro-RO"/>
        </w:rPr>
        <w:t xml:space="preserve">efectuarea și </w:t>
      </w:r>
      <w:r w:rsidRPr="001317BC">
        <w:rPr>
          <w:color w:val="000000" w:themeColor="text1"/>
          <w:lang w:val="ro-RO"/>
        </w:rPr>
        <w:t>descifrarea</w:t>
      </w:r>
      <w:r w:rsidRPr="001317BC">
        <w:rPr>
          <w:color w:val="FF0000"/>
          <w:lang w:val="ro-RO"/>
        </w:rPr>
        <w:t xml:space="preserve"> </w:t>
      </w:r>
      <w:r w:rsidRPr="001317BC">
        <w:rPr>
          <w:lang w:val="ro-RO"/>
        </w:rPr>
        <w:t xml:space="preserve">electrocardiogramei </w:t>
      </w:r>
    </w:p>
    <w:p w14:paraId="44CA2110"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diagnosticul</w:t>
      </w:r>
      <w:proofErr w:type="gramEnd"/>
      <w:r w:rsidRPr="001317BC">
        <w:rPr>
          <w:lang w:val="en-US"/>
        </w:rPr>
        <w:t xml:space="preserve"> diferenţial în limitele afecţiunilor studiate; </w:t>
      </w:r>
    </w:p>
    <w:p w14:paraId="19634725"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formularea</w:t>
      </w:r>
      <w:proofErr w:type="gramEnd"/>
      <w:r w:rsidRPr="001317BC">
        <w:rPr>
          <w:lang w:val="en-US"/>
        </w:rPr>
        <w:t xml:space="preserve"> diagnosticului pozitiv (clinic) concret; </w:t>
      </w:r>
    </w:p>
    <w:p w14:paraId="10AD123D"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argumentarea</w:t>
      </w:r>
      <w:proofErr w:type="gramEnd"/>
      <w:r w:rsidRPr="001317BC">
        <w:rPr>
          <w:lang w:val="en-US"/>
        </w:rPr>
        <w:t xml:space="preserve"> tratamentului adecvat cu prescrierea unor medicamente din grupurile principale; </w:t>
      </w:r>
    </w:p>
    <w:p w14:paraId="5AA15FB0" w14:textId="77777777" w:rsidR="008C2336" w:rsidRPr="001317BC"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pronosticarea</w:t>
      </w:r>
      <w:proofErr w:type="gramEnd"/>
      <w:r w:rsidRPr="001317BC">
        <w:rPr>
          <w:lang w:val="en-US"/>
        </w:rPr>
        <w:t xml:space="preserve"> evoluţiei patologiei stabilite la pacienţii în cauză; </w:t>
      </w:r>
    </w:p>
    <w:p w14:paraId="1D2AD29C" w14:textId="15628BC8" w:rsidR="008C2336" w:rsidRPr="008C2336" w:rsidRDefault="008C2336" w:rsidP="008C2336">
      <w:pPr>
        <w:ind w:firstLine="424"/>
        <w:jc w:val="both"/>
        <w:rPr>
          <w:lang w:val="ro-RO"/>
        </w:rPr>
      </w:pPr>
      <w:r w:rsidRPr="001317BC">
        <w:sym w:font="Symbol" w:char="F0B7"/>
      </w:r>
      <w:r w:rsidRPr="001317BC">
        <w:rPr>
          <w:lang w:val="en-US"/>
        </w:rPr>
        <w:t xml:space="preserve"> </w:t>
      </w:r>
      <w:proofErr w:type="gramStart"/>
      <w:r w:rsidRPr="001317BC">
        <w:rPr>
          <w:lang w:val="en-US"/>
        </w:rPr>
        <w:t>întocmirea</w:t>
      </w:r>
      <w:proofErr w:type="gramEnd"/>
      <w:r w:rsidRPr="001317BC">
        <w:rPr>
          <w:lang w:val="en-US"/>
        </w:rPr>
        <w:t xml:space="preserve"> şi redactarea foii de observaţie a pacienţilor cu afecţiunile studiate.</w:t>
      </w:r>
    </w:p>
    <w:p w14:paraId="49584202" w14:textId="77777777" w:rsidR="00C32243" w:rsidRDefault="00C32243" w:rsidP="00965478">
      <w:pPr>
        <w:pStyle w:val="Heading1"/>
        <w:numPr>
          <w:ilvl w:val="0"/>
          <w:numId w:val="17"/>
        </w:numPr>
        <w:spacing w:before="120"/>
        <w:rPr>
          <w:i/>
          <w:sz w:val="24"/>
        </w:rPr>
      </w:pPr>
      <w:bookmarkStart w:id="1" w:name="OLE_LINK1"/>
      <w:bookmarkStart w:id="2" w:name="OLE_LINK2"/>
      <w:r w:rsidRPr="00773F4B">
        <w:rPr>
          <w:i/>
          <w:sz w:val="24"/>
        </w:rPr>
        <w:t>la nivel de integrare:</w:t>
      </w:r>
    </w:p>
    <w:p w14:paraId="2FBA557A" w14:textId="77777777" w:rsidR="008C2336" w:rsidRPr="008C2336" w:rsidRDefault="008C2336" w:rsidP="008C2336">
      <w:pPr>
        <w:ind w:left="360"/>
        <w:jc w:val="both"/>
        <w:rPr>
          <w:lang w:val="ro-RO"/>
        </w:rPr>
      </w:pPr>
      <w:r w:rsidRPr="008C2336">
        <w:rPr>
          <w:lang w:val="en-US"/>
        </w:rPr>
        <w:t xml:space="preserve">Studentul trebuie </w:t>
      </w:r>
      <w:proofErr w:type="gramStart"/>
      <w:r w:rsidRPr="008C2336">
        <w:rPr>
          <w:lang w:val="en-US"/>
        </w:rPr>
        <w:t>să</w:t>
      </w:r>
      <w:proofErr w:type="gramEnd"/>
      <w:r w:rsidRPr="008C2336">
        <w:rPr>
          <w:lang w:val="en-US"/>
        </w:rPr>
        <w:t xml:space="preserve"> demonstreze: </w:t>
      </w:r>
    </w:p>
    <w:p w14:paraId="5A97EAE8" w14:textId="77777777" w:rsidR="008C2336" w:rsidRDefault="008C2336" w:rsidP="008C2336">
      <w:pPr>
        <w:ind w:left="360"/>
        <w:jc w:val="both"/>
        <w:rPr>
          <w:lang w:val="en-US"/>
        </w:rPr>
      </w:pPr>
      <w:r w:rsidRPr="001317BC">
        <w:sym w:font="Symbol" w:char="F0B7"/>
      </w:r>
      <w:r w:rsidRPr="008C2336">
        <w:rPr>
          <w:lang w:val="en-US"/>
        </w:rPr>
        <w:t xml:space="preserve"> </w:t>
      </w:r>
      <w:proofErr w:type="gramStart"/>
      <w:r w:rsidRPr="008C2336">
        <w:rPr>
          <w:lang w:val="en-US"/>
        </w:rPr>
        <w:t>capacitatea</w:t>
      </w:r>
      <w:proofErr w:type="gramEnd"/>
      <w:r w:rsidRPr="008C2336">
        <w:rPr>
          <w:lang w:val="en-US"/>
        </w:rPr>
        <w:t xml:space="preserve"> de a integra în procesul de raţionament clinic cunoştinţele dobândite atât în anii de </w:t>
      </w:r>
    </w:p>
    <w:p w14:paraId="20058C41" w14:textId="77777777" w:rsidR="008C2336" w:rsidRDefault="008C2336" w:rsidP="008C2336">
      <w:pPr>
        <w:ind w:left="360"/>
        <w:jc w:val="both"/>
        <w:rPr>
          <w:lang w:val="en-US"/>
        </w:rPr>
      </w:pPr>
      <w:r>
        <w:rPr>
          <w:lang w:val="en-US"/>
        </w:rPr>
        <w:t xml:space="preserve">   </w:t>
      </w:r>
      <w:proofErr w:type="gramStart"/>
      <w:r w:rsidRPr="008C2336">
        <w:rPr>
          <w:lang w:val="en-US"/>
        </w:rPr>
        <w:t>studii</w:t>
      </w:r>
      <w:proofErr w:type="gramEnd"/>
      <w:r w:rsidRPr="008C2336">
        <w:rPr>
          <w:lang w:val="en-US"/>
        </w:rPr>
        <w:t xml:space="preserve"> precedenţi (I – III), cât şi cele însuşite la cursul medicină internă, necesare pentru </w:t>
      </w:r>
    </w:p>
    <w:p w14:paraId="1A6DEB7C" w14:textId="786C34BF" w:rsidR="008C2336" w:rsidRPr="008C2336" w:rsidRDefault="008C2336" w:rsidP="008C2336">
      <w:pPr>
        <w:ind w:left="360"/>
        <w:jc w:val="both"/>
        <w:rPr>
          <w:lang w:val="ro-RO"/>
        </w:rPr>
      </w:pPr>
      <w:r>
        <w:rPr>
          <w:lang w:val="en-US"/>
        </w:rPr>
        <w:t xml:space="preserve">   </w:t>
      </w:r>
      <w:proofErr w:type="gramStart"/>
      <w:r w:rsidRPr="008C2336">
        <w:rPr>
          <w:lang w:val="en-US"/>
        </w:rPr>
        <w:t>diagnosticarea</w:t>
      </w:r>
      <w:proofErr w:type="gramEnd"/>
      <w:r w:rsidRPr="008C2336">
        <w:rPr>
          <w:lang w:val="en-US"/>
        </w:rPr>
        <w:t xml:space="preserve"> afecţiunilor studiate şi prescrierea tratamentului respectiv; </w:t>
      </w:r>
    </w:p>
    <w:p w14:paraId="6A3087EF" w14:textId="77777777" w:rsidR="008C2336" w:rsidRDefault="008C2336" w:rsidP="008C2336">
      <w:pPr>
        <w:ind w:left="360"/>
        <w:jc w:val="both"/>
        <w:rPr>
          <w:color w:val="000000" w:themeColor="text1"/>
          <w:lang w:val="en-US"/>
        </w:rPr>
      </w:pPr>
      <w:r w:rsidRPr="001317BC">
        <w:sym w:font="Symbol" w:char="F0B7"/>
      </w:r>
      <w:r w:rsidRPr="008C2336">
        <w:rPr>
          <w:lang w:val="en-US"/>
        </w:rPr>
        <w:t xml:space="preserve"> </w:t>
      </w:r>
      <w:proofErr w:type="gramStart"/>
      <w:r w:rsidRPr="008C2336">
        <w:rPr>
          <w:lang w:val="en-US"/>
        </w:rPr>
        <w:t>abilităţi</w:t>
      </w:r>
      <w:proofErr w:type="gramEnd"/>
      <w:r w:rsidRPr="008C2336">
        <w:rPr>
          <w:lang w:val="en-US"/>
        </w:rPr>
        <w:t xml:space="preserve"> în educarea pacienţilor pentru sănătate în plan de </w:t>
      </w:r>
      <w:r w:rsidRPr="008C2336">
        <w:rPr>
          <w:color w:val="000000" w:themeColor="text1"/>
          <w:lang w:val="en-US"/>
        </w:rPr>
        <w:t>prevenție</w:t>
      </w:r>
      <w:r w:rsidRPr="008C2336">
        <w:rPr>
          <w:color w:val="FF0000"/>
          <w:lang w:val="en-US"/>
        </w:rPr>
        <w:t xml:space="preserve"> </w:t>
      </w:r>
      <w:r w:rsidRPr="008C2336">
        <w:rPr>
          <w:lang w:val="en-US"/>
        </w:rPr>
        <w:t>a maladiilor, recurenţelor şi</w:t>
      </w:r>
      <w:r w:rsidRPr="008C2336">
        <w:rPr>
          <w:color w:val="000000" w:themeColor="text1"/>
          <w:lang w:val="en-US"/>
        </w:rPr>
        <w:t xml:space="preserve"> a</w:t>
      </w:r>
    </w:p>
    <w:p w14:paraId="05EFB670" w14:textId="23B236F7" w:rsidR="008C2336" w:rsidRPr="008C2336" w:rsidRDefault="008C2336" w:rsidP="008C2336">
      <w:pPr>
        <w:ind w:left="360"/>
        <w:jc w:val="both"/>
        <w:rPr>
          <w:lang w:val="ro-RO"/>
        </w:rPr>
      </w:pPr>
      <w:r>
        <w:rPr>
          <w:color w:val="000000" w:themeColor="text1"/>
          <w:lang w:val="en-US"/>
        </w:rPr>
        <w:t xml:space="preserve">  </w:t>
      </w:r>
      <w:r w:rsidRPr="008C2336">
        <w:rPr>
          <w:lang w:val="en-US"/>
        </w:rPr>
        <w:t xml:space="preserve"> </w:t>
      </w:r>
      <w:proofErr w:type="gramStart"/>
      <w:r w:rsidRPr="008C2336">
        <w:rPr>
          <w:lang w:val="en-US"/>
        </w:rPr>
        <w:t>complicaţiilor</w:t>
      </w:r>
      <w:proofErr w:type="gramEnd"/>
      <w:r w:rsidRPr="008C2336">
        <w:rPr>
          <w:lang w:val="en-US"/>
        </w:rPr>
        <w:t xml:space="preserve"> lor; </w:t>
      </w:r>
    </w:p>
    <w:p w14:paraId="59E93266" w14:textId="07A4451C" w:rsidR="003F3EBD" w:rsidRPr="008C2336" w:rsidRDefault="008C2336" w:rsidP="008C2336">
      <w:pPr>
        <w:ind w:left="360"/>
        <w:jc w:val="both"/>
        <w:rPr>
          <w:lang w:val="en-US"/>
        </w:rPr>
      </w:pPr>
      <w:r w:rsidRPr="001317BC">
        <w:sym w:font="Symbol" w:char="F0B7"/>
      </w:r>
      <w:r w:rsidRPr="008C2336">
        <w:rPr>
          <w:lang w:val="en-US"/>
        </w:rPr>
        <w:t xml:space="preserve"> </w:t>
      </w:r>
      <w:proofErr w:type="gramStart"/>
      <w:r w:rsidRPr="008C2336">
        <w:rPr>
          <w:lang w:val="en-US"/>
        </w:rPr>
        <w:t>capacitatea</w:t>
      </w:r>
      <w:proofErr w:type="gramEnd"/>
      <w:r w:rsidRPr="008C2336">
        <w:rPr>
          <w:lang w:val="en-US"/>
        </w:rPr>
        <w:t xml:space="preserve"> de a elabora şi a aplica proiecte de cercetare în domeniul cardiologiei.</w:t>
      </w:r>
      <w:bookmarkEnd w:id="1"/>
      <w:bookmarkEnd w:id="2"/>
    </w:p>
    <w:p w14:paraId="318F9DB3" w14:textId="77777777" w:rsidR="00965478" w:rsidRDefault="00C32243" w:rsidP="00E41B54">
      <w:pPr>
        <w:pStyle w:val="ListParagraph"/>
        <w:widowControl w:val="0"/>
        <w:numPr>
          <w:ilvl w:val="0"/>
          <w:numId w:val="7"/>
        </w:numPr>
        <w:spacing w:before="360" w:after="240"/>
        <w:ind w:left="709" w:hanging="567"/>
        <w:contextualSpacing w:val="0"/>
        <w:rPr>
          <w:b/>
          <w:caps/>
          <w:sz w:val="28"/>
          <w:lang w:val="ro-RO"/>
        </w:rPr>
      </w:pPr>
      <w:r w:rsidRPr="0031370B">
        <w:rPr>
          <w:b/>
          <w:caps/>
          <w:sz w:val="28"/>
          <w:lang w:val="ro-RO"/>
        </w:rPr>
        <w:t xml:space="preserve"> Condiţionări şi exigenţe prealabile</w:t>
      </w:r>
      <w:r w:rsidR="007F493E" w:rsidRPr="0031370B">
        <w:rPr>
          <w:b/>
          <w:caps/>
          <w:sz w:val="28"/>
          <w:lang w:val="ro-RO"/>
        </w:rPr>
        <w:t xml:space="preserve"> </w:t>
      </w:r>
    </w:p>
    <w:p w14:paraId="0F47354F" w14:textId="77777777" w:rsidR="008C2336" w:rsidRDefault="008C2336" w:rsidP="008C2336">
      <w:pPr>
        <w:pStyle w:val="ListParagraph"/>
        <w:ind w:left="360" w:firstLine="207"/>
        <w:jc w:val="both"/>
        <w:rPr>
          <w:lang w:val="en-US"/>
        </w:rPr>
      </w:pPr>
      <w:r w:rsidRPr="001317BC">
        <w:rPr>
          <w:lang w:val="en-US"/>
        </w:rPr>
        <w:t xml:space="preserve">Cardiologia </w:t>
      </w:r>
      <w:proofErr w:type="gramStart"/>
      <w:r w:rsidRPr="001317BC">
        <w:rPr>
          <w:lang w:val="en-US"/>
        </w:rPr>
        <w:t>este</w:t>
      </w:r>
      <w:proofErr w:type="gramEnd"/>
      <w:r w:rsidRPr="001317BC">
        <w:rPr>
          <w:lang w:val="en-US"/>
        </w:rPr>
        <w:t xml:space="preserve"> una din disciplinile de bază în pregătirea universitară a medicilor indiferent de specialitatea pe care vor alege-o ulterior, fiind un larg teren de integrare şi implimentare a cunoştinţelor fundamentale (anatomie, fiziologie umană, fiziopatologie</w:t>
      </w:r>
      <w:r w:rsidRPr="001317BC">
        <w:rPr>
          <w:lang w:val="ro-RO"/>
        </w:rPr>
        <w:t>, semiologie, biochimie, farmacologie, anatomie morfologică,</w:t>
      </w:r>
      <w:r w:rsidRPr="001317BC">
        <w:rPr>
          <w:lang w:val="en-US"/>
        </w:rPr>
        <w:t xml:space="preserve"> etc.) în practica clinică. În cadrul acestei discipline, de rând cu studierea etiologiei, patogeniei, manifestărilor clinice, evoluţiei, tratamentului şi profilaxiei bolilor cardiovasculare mai des întâlnite, viitorul specialist acumulează deprinderi practice de investigare a bolnavului şi de apreciere a rezultatelor obţinute, se </w:t>
      </w:r>
      <w:r w:rsidRPr="001317BC">
        <w:rPr>
          <w:lang w:val="ro-RO"/>
        </w:rPr>
        <w:t xml:space="preserve">stabilește </w:t>
      </w:r>
      <w:r w:rsidRPr="001317BC">
        <w:rPr>
          <w:lang w:val="en-US"/>
        </w:rPr>
        <w:t>baza raţionamentului clinic, care asigură un diagnostic corect şi un tratament adecvat</w:t>
      </w:r>
      <w:r w:rsidRPr="001317BC">
        <w:rPr>
          <w:lang w:val="ro-RO"/>
        </w:rPr>
        <w:t>al pacientului</w:t>
      </w:r>
      <w:r w:rsidRPr="001317BC">
        <w:rPr>
          <w:lang w:val="en-US"/>
        </w:rPr>
        <w:t>.</w:t>
      </w:r>
    </w:p>
    <w:p w14:paraId="0ABE2C77" w14:textId="77777777" w:rsidR="008C2336" w:rsidRPr="001317BC" w:rsidRDefault="008C2336" w:rsidP="008C2336">
      <w:pPr>
        <w:pStyle w:val="ListParagraph"/>
        <w:ind w:left="360" w:firstLine="207"/>
        <w:jc w:val="both"/>
        <w:rPr>
          <w:lang w:val="ro-RO"/>
        </w:rPr>
      </w:pPr>
    </w:p>
    <w:p w14:paraId="39D4C688" w14:textId="77777777" w:rsidR="008C2336" w:rsidRPr="001317BC" w:rsidRDefault="008C2336" w:rsidP="008C2336">
      <w:pPr>
        <w:ind w:firstLine="567"/>
        <w:jc w:val="both"/>
        <w:rPr>
          <w:b/>
          <w:lang w:val="ro-RO"/>
        </w:rPr>
      </w:pPr>
      <w:r w:rsidRPr="001317BC">
        <w:rPr>
          <w:b/>
          <w:lang w:val="ro-RO"/>
        </w:rPr>
        <w:t>Studentul anului IV necesită următoarele:</w:t>
      </w:r>
    </w:p>
    <w:p w14:paraId="32D1170A"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cunoașterea limbii de predare;</w:t>
      </w:r>
    </w:p>
    <w:p w14:paraId="1A6DA6FD"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competențe preclinice</w:t>
      </w:r>
    </w:p>
    <w:p w14:paraId="7BABEEE7"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competențe clinice</w:t>
      </w:r>
    </w:p>
    <w:p w14:paraId="0DF92090"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competențe digitale (utilizarea internetului, procesarea documentelor, tabelelor electronice și prezentărilor, utilizarea programelor de grafică);</w:t>
      </w:r>
    </w:p>
    <w:p w14:paraId="2962E58B"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abilitatea de comunicare și lucru în echipă;</w:t>
      </w:r>
    </w:p>
    <w:p w14:paraId="520CC5EF"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abilitatea de comunicare cu pacienții</w:t>
      </w:r>
    </w:p>
    <w:p w14:paraId="4F1243C1" w14:textId="77777777" w:rsidR="008C2336" w:rsidRPr="001317BC" w:rsidRDefault="008C2336" w:rsidP="008C2336">
      <w:pPr>
        <w:pStyle w:val="BodyTextIndent"/>
        <w:numPr>
          <w:ilvl w:val="0"/>
          <w:numId w:val="25"/>
        </w:numPr>
        <w:tabs>
          <w:tab w:val="clear" w:pos="360"/>
          <w:tab w:val="num" w:pos="567"/>
        </w:tabs>
        <w:ind w:left="567" w:hanging="283"/>
        <w:jc w:val="both"/>
        <w:rPr>
          <w:szCs w:val="24"/>
        </w:rPr>
      </w:pPr>
      <w:r w:rsidRPr="001317BC">
        <w:rPr>
          <w:szCs w:val="24"/>
        </w:rPr>
        <w:t>calități – intelegență, înțelepciune, toleranță, compasiune, autonomie.</w:t>
      </w:r>
    </w:p>
    <w:p w14:paraId="29750BD2" w14:textId="351FB013" w:rsidR="00E41B54" w:rsidRPr="00F51E15" w:rsidRDefault="008C2336" w:rsidP="00F51E15">
      <w:pPr>
        <w:rPr>
          <w:b/>
          <w:caps/>
          <w:sz w:val="28"/>
          <w:lang w:val="ro-RO"/>
        </w:rPr>
      </w:pPr>
      <w:r>
        <w:rPr>
          <w:b/>
          <w:caps/>
          <w:sz w:val="28"/>
          <w:lang w:val="ro-RO"/>
        </w:rPr>
        <w:br w:type="page"/>
      </w:r>
    </w:p>
    <w:p w14:paraId="6FEA75E5" w14:textId="77777777" w:rsidR="00C32243" w:rsidRDefault="006332AA" w:rsidP="0031370B">
      <w:pPr>
        <w:pStyle w:val="ListParagraph"/>
        <w:widowControl w:val="0"/>
        <w:numPr>
          <w:ilvl w:val="0"/>
          <w:numId w:val="7"/>
        </w:numPr>
        <w:spacing w:before="360" w:after="240"/>
        <w:ind w:left="709" w:hanging="567"/>
        <w:contextualSpacing w:val="0"/>
        <w:rPr>
          <w:b/>
          <w:caps/>
          <w:sz w:val="28"/>
          <w:lang w:val="ro-RO"/>
        </w:rPr>
      </w:pPr>
      <w:r w:rsidRPr="006332AA">
        <w:rPr>
          <w:b/>
          <w:caps/>
          <w:sz w:val="28"/>
          <w:lang w:val="ro-RO"/>
        </w:rPr>
        <w:lastRenderedPageBreak/>
        <w:t>TEMATICA  ŞI REPARTIZAREA ORIENTATIVĂ A ORELOR</w:t>
      </w:r>
      <w:r w:rsidRPr="0031370B">
        <w:rPr>
          <w:b/>
          <w:caps/>
          <w:sz w:val="28"/>
          <w:lang w:val="ro-RO"/>
        </w:rPr>
        <w:t xml:space="preserve"> </w:t>
      </w:r>
    </w:p>
    <w:p w14:paraId="10B9CB0E" w14:textId="2624AC81" w:rsidR="006332AA" w:rsidRPr="00E46B7C" w:rsidRDefault="006332AA" w:rsidP="006332AA">
      <w:pPr>
        <w:pStyle w:val="ListParagraph"/>
        <w:widowControl w:val="0"/>
        <w:spacing w:before="120" w:after="120"/>
        <w:ind w:left="284"/>
        <w:contextualSpacing w:val="0"/>
        <w:rPr>
          <w:b/>
          <w:i/>
          <w:sz w:val="26"/>
          <w:lang w:val="ro-RO"/>
        </w:rPr>
      </w:pPr>
      <w:r w:rsidRPr="00E46B7C">
        <w:rPr>
          <w:b/>
          <w:i/>
          <w:sz w:val="26"/>
          <w:lang w:val="ro-RO"/>
        </w:rPr>
        <w:t>Cursuri</w:t>
      </w:r>
      <w:r w:rsidR="008C2336">
        <w:rPr>
          <w:b/>
          <w:i/>
          <w:sz w:val="26"/>
          <w:lang w:val="ro-RO"/>
        </w:rPr>
        <w:t xml:space="preserve"> (prelegeri), lucrări practice</w:t>
      </w:r>
      <w:r w:rsidRPr="00E46B7C">
        <w:rPr>
          <w:b/>
          <w:i/>
          <w:sz w:val="26"/>
          <w:lang w:val="ro-RO"/>
        </w:rPr>
        <w:t>/seminare și lucru individual</w:t>
      </w:r>
    </w:p>
    <w:tbl>
      <w:tblPr>
        <w:tblW w:w="10349" w:type="dxa"/>
        <w:tblInd w:w="40" w:type="dxa"/>
        <w:tblLayout w:type="fixed"/>
        <w:tblCellMar>
          <w:left w:w="40" w:type="dxa"/>
          <w:right w:w="40" w:type="dxa"/>
        </w:tblCellMar>
        <w:tblLook w:val="0000" w:firstRow="0" w:lastRow="0" w:firstColumn="0" w:lastColumn="0" w:noHBand="0" w:noVBand="0"/>
      </w:tblPr>
      <w:tblGrid>
        <w:gridCol w:w="567"/>
        <w:gridCol w:w="6379"/>
        <w:gridCol w:w="851"/>
        <w:gridCol w:w="850"/>
        <w:gridCol w:w="851"/>
        <w:gridCol w:w="851"/>
      </w:tblGrid>
      <w:tr w:rsidR="005C0929" w:rsidRPr="00773F4B" w14:paraId="4507230C" w14:textId="1B4F703B" w:rsidTr="005C0929">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42AF8B1D" w14:textId="77777777" w:rsidR="005C0929" w:rsidRPr="00773F4B" w:rsidRDefault="005C0929" w:rsidP="006332AA">
            <w:pPr>
              <w:jc w:val="center"/>
              <w:rPr>
                <w:szCs w:val="22"/>
                <w:lang w:val="ro-RO"/>
              </w:rPr>
            </w:pPr>
            <w:r w:rsidRPr="00773F4B">
              <w:rPr>
                <w:szCs w:val="22"/>
                <w:lang w:val="ro-RO"/>
              </w:rPr>
              <w:t>Nr.</w:t>
            </w:r>
          </w:p>
          <w:p w14:paraId="6378A5C2" w14:textId="77777777" w:rsidR="005C0929" w:rsidRPr="00773F4B" w:rsidRDefault="005C0929" w:rsidP="006332AA">
            <w:pPr>
              <w:jc w:val="center"/>
              <w:rPr>
                <w:szCs w:val="22"/>
                <w:lang w:val="ro-RO"/>
              </w:rPr>
            </w:pPr>
            <w:r w:rsidRPr="00773F4B">
              <w:rPr>
                <w:szCs w:val="22"/>
                <w:lang w:val="ro-RO"/>
              </w:rPr>
              <w:t>d/o</w:t>
            </w:r>
          </w:p>
        </w:tc>
        <w:tc>
          <w:tcPr>
            <w:tcW w:w="6379" w:type="dxa"/>
            <w:vMerge w:val="restart"/>
            <w:tcBorders>
              <w:top w:val="double" w:sz="4" w:space="0" w:color="auto"/>
              <w:left w:val="single" w:sz="4" w:space="0" w:color="auto"/>
              <w:bottom w:val="single" w:sz="4" w:space="0" w:color="auto"/>
              <w:right w:val="single" w:sz="4" w:space="0" w:color="auto"/>
            </w:tcBorders>
            <w:vAlign w:val="center"/>
          </w:tcPr>
          <w:p w14:paraId="267BF598" w14:textId="77777777" w:rsidR="005C0929" w:rsidRPr="00773F4B" w:rsidRDefault="005C0929" w:rsidP="00CC4FC9">
            <w:pPr>
              <w:jc w:val="center"/>
              <w:rPr>
                <w:szCs w:val="22"/>
                <w:lang w:val="ro-RO"/>
              </w:rPr>
            </w:pPr>
            <w:r w:rsidRPr="00773F4B">
              <w:rPr>
                <w:szCs w:val="22"/>
                <w:lang w:val="ro-RO"/>
              </w:rPr>
              <w:t>ТЕМА</w:t>
            </w:r>
          </w:p>
        </w:tc>
        <w:tc>
          <w:tcPr>
            <w:tcW w:w="3403" w:type="dxa"/>
            <w:gridSpan w:val="4"/>
            <w:tcBorders>
              <w:top w:val="double" w:sz="4" w:space="0" w:color="auto"/>
              <w:left w:val="single" w:sz="4" w:space="0" w:color="auto"/>
              <w:bottom w:val="single" w:sz="4" w:space="0" w:color="auto"/>
              <w:right w:val="double" w:sz="4" w:space="0" w:color="auto"/>
            </w:tcBorders>
            <w:vAlign w:val="center"/>
          </w:tcPr>
          <w:p w14:paraId="51914972" w14:textId="30023429" w:rsidR="005C0929" w:rsidRPr="00773F4B" w:rsidRDefault="005C0929" w:rsidP="00CC4FC9">
            <w:pPr>
              <w:jc w:val="center"/>
              <w:rPr>
                <w:szCs w:val="22"/>
                <w:lang w:val="ro-RO"/>
              </w:rPr>
            </w:pPr>
            <w:r w:rsidRPr="00773F4B">
              <w:rPr>
                <w:szCs w:val="22"/>
                <w:lang w:val="ro-RO"/>
              </w:rPr>
              <w:t>Numărul de ore</w:t>
            </w:r>
          </w:p>
        </w:tc>
      </w:tr>
      <w:tr w:rsidR="005C0929" w:rsidRPr="00773F4B" w14:paraId="02CF7CC7" w14:textId="4DBB753A" w:rsidTr="005C0929">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3DD857F4" w14:textId="77777777" w:rsidR="005C0929" w:rsidRPr="00773F4B" w:rsidRDefault="005C0929" w:rsidP="00CC4FC9">
            <w:pPr>
              <w:jc w:val="center"/>
              <w:rPr>
                <w:color w:val="FF0000"/>
                <w:lang w:val="ro-RO"/>
              </w:rPr>
            </w:pPr>
          </w:p>
        </w:tc>
        <w:tc>
          <w:tcPr>
            <w:tcW w:w="6379" w:type="dxa"/>
            <w:vMerge/>
            <w:tcBorders>
              <w:top w:val="single" w:sz="4" w:space="0" w:color="auto"/>
              <w:left w:val="single" w:sz="4" w:space="0" w:color="auto"/>
              <w:bottom w:val="double" w:sz="4" w:space="0" w:color="auto"/>
              <w:right w:val="single" w:sz="4" w:space="0" w:color="auto"/>
            </w:tcBorders>
          </w:tcPr>
          <w:p w14:paraId="2FB30841" w14:textId="77777777" w:rsidR="005C0929" w:rsidRPr="00773F4B" w:rsidRDefault="005C0929" w:rsidP="00CC4FC9">
            <w:pPr>
              <w:jc w:val="center"/>
              <w:rPr>
                <w:color w:val="FF0000"/>
                <w:lang w:val="ro-RO"/>
              </w:rPr>
            </w:pPr>
          </w:p>
        </w:tc>
        <w:tc>
          <w:tcPr>
            <w:tcW w:w="851" w:type="dxa"/>
            <w:tcBorders>
              <w:top w:val="single" w:sz="4" w:space="0" w:color="auto"/>
              <w:left w:val="single" w:sz="4" w:space="0" w:color="auto"/>
              <w:bottom w:val="double" w:sz="4" w:space="0" w:color="auto"/>
              <w:right w:val="single" w:sz="4" w:space="0" w:color="auto"/>
            </w:tcBorders>
            <w:vAlign w:val="center"/>
          </w:tcPr>
          <w:p w14:paraId="02506C93" w14:textId="77777777" w:rsidR="005C0929" w:rsidRPr="00773F4B" w:rsidRDefault="005C0929" w:rsidP="00CC4FC9">
            <w:pPr>
              <w:jc w:val="center"/>
              <w:rPr>
                <w:sz w:val="18"/>
                <w:szCs w:val="22"/>
                <w:lang w:val="ro-RO"/>
              </w:rPr>
            </w:pPr>
            <w:r w:rsidRPr="00773F4B">
              <w:rPr>
                <w:sz w:val="18"/>
                <w:szCs w:val="22"/>
                <w:lang w:val="ro-RO"/>
              </w:rPr>
              <w:t>Prelegeri</w:t>
            </w:r>
          </w:p>
        </w:tc>
        <w:tc>
          <w:tcPr>
            <w:tcW w:w="850" w:type="dxa"/>
            <w:tcBorders>
              <w:top w:val="single" w:sz="4" w:space="0" w:color="auto"/>
              <w:left w:val="single" w:sz="4" w:space="0" w:color="auto"/>
              <w:bottom w:val="double" w:sz="4" w:space="0" w:color="auto"/>
              <w:right w:val="single" w:sz="4" w:space="0" w:color="auto"/>
            </w:tcBorders>
            <w:vAlign w:val="center"/>
          </w:tcPr>
          <w:p w14:paraId="6261F767" w14:textId="2FCCE193" w:rsidR="005C0929" w:rsidRPr="00773F4B" w:rsidRDefault="00782D7C" w:rsidP="006332AA">
            <w:pPr>
              <w:jc w:val="center"/>
              <w:rPr>
                <w:sz w:val="18"/>
                <w:szCs w:val="22"/>
                <w:lang w:val="ro-RO"/>
              </w:rPr>
            </w:pPr>
            <w:r>
              <w:rPr>
                <w:sz w:val="18"/>
                <w:szCs w:val="22"/>
                <w:lang w:val="ro-RO"/>
              </w:rPr>
              <w:t xml:space="preserve">Seminare </w:t>
            </w:r>
          </w:p>
        </w:tc>
        <w:tc>
          <w:tcPr>
            <w:tcW w:w="851" w:type="dxa"/>
            <w:tcBorders>
              <w:top w:val="single" w:sz="4" w:space="0" w:color="auto"/>
              <w:left w:val="single" w:sz="4" w:space="0" w:color="auto"/>
              <w:bottom w:val="double" w:sz="4" w:space="0" w:color="auto"/>
              <w:right w:val="double" w:sz="4" w:space="0" w:color="auto"/>
            </w:tcBorders>
            <w:vAlign w:val="center"/>
          </w:tcPr>
          <w:p w14:paraId="1BABC4FF" w14:textId="77777777" w:rsidR="00782D7C" w:rsidRDefault="00782D7C" w:rsidP="00782D7C">
            <w:pPr>
              <w:jc w:val="center"/>
              <w:rPr>
                <w:sz w:val="18"/>
                <w:szCs w:val="22"/>
                <w:lang w:val="ro-RO"/>
              </w:rPr>
            </w:pPr>
            <w:r>
              <w:rPr>
                <w:sz w:val="18"/>
                <w:szCs w:val="22"/>
                <w:lang w:val="ro-RO"/>
              </w:rPr>
              <w:t>Lucrări  p</w:t>
            </w:r>
            <w:r w:rsidRPr="00773F4B">
              <w:rPr>
                <w:sz w:val="18"/>
                <w:szCs w:val="22"/>
                <w:lang w:val="ro-RO"/>
              </w:rPr>
              <w:t>ractic</w:t>
            </w:r>
            <w:r>
              <w:rPr>
                <w:sz w:val="18"/>
                <w:szCs w:val="22"/>
                <w:lang w:val="ro-RO"/>
              </w:rPr>
              <w:t xml:space="preserve">e </w:t>
            </w:r>
          </w:p>
          <w:p w14:paraId="635D0681" w14:textId="7AF6C3CE" w:rsidR="005C0929" w:rsidRPr="00773F4B" w:rsidRDefault="005C0929" w:rsidP="006332AA">
            <w:pPr>
              <w:jc w:val="center"/>
              <w:rPr>
                <w:sz w:val="18"/>
                <w:szCs w:val="22"/>
                <w:lang w:val="ro-RO"/>
              </w:rPr>
            </w:pPr>
          </w:p>
        </w:tc>
        <w:tc>
          <w:tcPr>
            <w:tcW w:w="851" w:type="dxa"/>
            <w:tcBorders>
              <w:top w:val="single" w:sz="4" w:space="0" w:color="auto"/>
              <w:left w:val="single" w:sz="4" w:space="0" w:color="auto"/>
              <w:bottom w:val="double" w:sz="4" w:space="0" w:color="auto"/>
              <w:right w:val="double" w:sz="4" w:space="0" w:color="auto"/>
            </w:tcBorders>
          </w:tcPr>
          <w:p w14:paraId="2B8D119B" w14:textId="02D49946" w:rsidR="005C0929" w:rsidRDefault="00782D7C" w:rsidP="006332AA">
            <w:pPr>
              <w:jc w:val="center"/>
              <w:rPr>
                <w:sz w:val="18"/>
                <w:szCs w:val="22"/>
                <w:lang w:val="ro-RO"/>
              </w:rPr>
            </w:pPr>
            <w:r>
              <w:rPr>
                <w:sz w:val="18"/>
                <w:szCs w:val="22"/>
                <w:lang w:val="ro-RO"/>
              </w:rPr>
              <w:t>Lucru i</w:t>
            </w:r>
            <w:r w:rsidRPr="00773F4B">
              <w:rPr>
                <w:sz w:val="18"/>
                <w:szCs w:val="22"/>
                <w:lang w:val="ro-RO"/>
              </w:rPr>
              <w:t>ndividual</w:t>
            </w:r>
          </w:p>
        </w:tc>
      </w:tr>
      <w:tr w:rsidR="00782D7C" w:rsidRPr="00773F4B" w14:paraId="421EC62E" w14:textId="5DE9317C"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6CF27FB5" w14:textId="5C786ACB"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double" w:sz="4" w:space="0" w:color="auto"/>
              <w:left w:val="single" w:sz="4" w:space="0" w:color="auto"/>
              <w:bottom w:val="single" w:sz="4" w:space="0" w:color="auto"/>
              <w:right w:val="single" w:sz="4" w:space="0" w:color="auto"/>
            </w:tcBorders>
          </w:tcPr>
          <w:p w14:paraId="2E1A4369" w14:textId="72CC7F7E" w:rsidR="00782D7C" w:rsidRPr="00773F4B" w:rsidRDefault="00782D7C" w:rsidP="006332AA">
            <w:pPr>
              <w:widowControl w:val="0"/>
              <w:spacing w:before="60" w:after="60"/>
              <w:ind w:left="57"/>
              <w:rPr>
                <w:spacing w:val="-4"/>
                <w:lang w:val="ro-RO"/>
              </w:rPr>
            </w:pPr>
            <w:r w:rsidRPr="001317BC">
              <w:rPr>
                <w:lang w:val="en-US"/>
              </w:rPr>
              <w:t>Explorările cardiovasculare noninvasive şi invazive.</w:t>
            </w:r>
          </w:p>
        </w:tc>
        <w:tc>
          <w:tcPr>
            <w:tcW w:w="851" w:type="dxa"/>
            <w:tcBorders>
              <w:top w:val="double" w:sz="4" w:space="0" w:color="auto"/>
              <w:left w:val="single" w:sz="4" w:space="0" w:color="auto"/>
              <w:right w:val="single" w:sz="4" w:space="0" w:color="auto"/>
            </w:tcBorders>
            <w:vAlign w:val="center"/>
          </w:tcPr>
          <w:p w14:paraId="4098D8E7" w14:textId="2A4405BA" w:rsidR="00782D7C" w:rsidRPr="00773F4B" w:rsidRDefault="00782D7C" w:rsidP="006332AA">
            <w:pPr>
              <w:spacing w:before="60" w:after="60"/>
              <w:jc w:val="center"/>
              <w:rPr>
                <w:szCs w:val="20"/>
                <w:lang w:val="ro-RO"/>
              </w:rPr>
            </w:pPr>
            <w:r w:rsidRPr="001317BC">
              <w:rPr>
                <w:lang w:val="ro-RO"/>
              </w:rPr>
              <w:t>2</w:t>
            </w:r>
          </w:p>
        </w:tc>
        <w:tc>
          <w:tcPr>
            <w:tcW w:w="850" w:type="dxa"/>
            <w:tcBorders>
              <w:top w:val="double" w:sz="4" w:space="0" w:color="auto"/>
              <w:left w:val="single" w:sz="4" w:space="0" w:color="auto"/>
              <w:right w:val="single" w:sz="4" w:space="0" w:color="auto"/>
            </w:tcBorders>
            <w:vAlign w:val="center"/>
          </w:tcPr>
          <w:p w14:paraId="42C5F3E1" w14:textId="3590B7EB" w:rsidR="00782D7C" w:rsidRPr="00773F4B" w:rsidRDefault="007C4C41" w:rsidP="006332AA">
            <w:pPr>
              <w:spacing w:before="60" w:after="60"/>
              <w:jc w:val="center"/>
              <w:rPr>
                <w:lang w:val="ro-RO"/>
              </w:rPr>
            </w:pPr>
            <w:r>
              <w:rPr>
                <w:lang w:val="ro-RO"/>
              </w:rPr>
              <w:t>2</w:t>
            </w:r>
          </w:p>
        </w:tc>
        <w:tc>
          <w:tcPr>
            <w:tcW w:w="851" w:type="dxa"/>
            <w:tcBorders>
              <w:top w:val="double" w:sz="4" w:space="0" w:color="auto"/>
              <w:left w:val="single" w:sz="4" w:space="0" w:color="auto"/>
              <w:bottom w:val="single" w:sz="4" w:space="0" w:color="auto"/>
              <w:right w:val="double" w:sz="4" w:space="0" w:color="auto"/>
            </w:tcBorders>
            <w:vAlign w:val="center"/>
          </w:tcPr>
          <w:p w14:paraId="3F29D009" w14:textId="31D313FA" w:rsidR="00782D7C" w:rsidRPr="00773F4B" w:rsidRDefault="00782D7C" w:rsidP="006332AA">
            <w:pPr>
              <w:spacing w:before="60" w:after="60"/>
              <w:jc w:val="center"/>
              <w:rPr>
                <w:lang w:val="ro-RO"/>
              </w:rPr>
            </w:pPr>
            <w:r w:rsidRPr="001317BC">
              <w:rPr>
                <w:lang w:val="ro-RO"/>
              </w:rPr>
              <w:t>2</w:t>
            </w:r>
          </w:p>
        </w:tc>
        <w:tc>
          <w:tcPr>
            <w:tcW w:w="851" w:type="dxa"/>
            <w:tcBorders>
              <w:top w:val="double" w:sz="4" w:space="0" w:color="auto"/>
              <w:left w:val="single" w:sz="4" w:space="0" w:color="auto"/>
              <w:bottom w:val="single" w:sz="4" w:space="0" w:color="auto"/>
              <w:right w:val="double" w:sz="4" w:space="0" w:color="auto"/>
            </w:tcBorders>
          </w:tcPr>
          <w:p w14:paraId="561C5B81" w14:textId="6278E013" w:rsidR="00782D7C" w:rsidRPr="001317BC" w:rsidRDefault="00570518" w:rsidP="006332AA">
            <w:pPr>
              <w:spacing w:before="60" w:after="60"/>
              <w:jc w:val="center"/>
              <w:rPr>
                <w:lang w:val="ro-RO"/>
              </w:rPr>
            </w:pPr>
            <w:r>
              <w:rPr>
                <w:lang w:val="ro-RO"/>
              </w:rPr>
              <w:t>4</w:t>
            </w:r>
          </w:p>
        </w:tc>
      </w:tr>
      <w:tr w:rsidR="00782D7C" w:rsidRPr="00773F4B" w14:paraId="03399C51" w14:textId="18EF4E90"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1A5B58B"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bottom w:val="single" w:sz="4" w:space="0" w:color="auto"/>
              <w:right w:val="single" w:sz="4" w:space="0" w:color="auto"/>
            </w:tcBorders>
          </w:tcPr>
          <w:p w14:paraId="3D325F60" w14:textId="2EB43067" w:rsidR="00782D7C" w:rsidRPr="00773F4B" w:rsidRDefault="00782D7C" w:rsidP="006332AA">
            <w:pPr>
              <w:widowControl w:val="0"/>
              <w:spacing w:before="60" w:after="60"/>
              <w:ind w:left="57"/>
              <w:rPr>
                <w:lang w:val="ro-RO"/>
              </w:rPr>
            </w:pPr>
            <w:r w:rsidRPr="001317BC">
              <w:rPr>
                <w:lang w:val="en-US"/>
              </w:rPr>
              <w:t>Cardiologia preventivă. Factorii de risc cardiovascular.</w:t>
            </w:r>
          </w:p>
        </w:tc>
        <w:tc>
          <w:tcPr>
            <w:tcW w:w="851" w:type="dxa"/>
            <w:tcBorders>
              <w:left w:val="single" w:sz="4" w:space="0" w:color="auto"/>
              <w:right w:val="single" w:sz="4" w:space="0" w:color="auto"/>
            </w:tcBorders>
            <w:vAlign w:val="center"/>
          </w:tcPr>
          <w:p w14:paraId="5081C376" w14:textId="51B1AEB1"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1D345AB0" w14:textId="5B606163"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bottom w:val="single" w:sz="4" w:space="0" w:color="auto"/>
              <w:right w:val="double" w:sz="4" w:space="0" w:color="auto"/>
            </w:tcBorders>
            <w:vAlign w:val="center"/>
          </w:tcPr>
          <w:p w14:paraId="7C87DD16" w14:textId="15A0B979"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bottom w:val="single" w:sz="4" w:space="0" w:color="auto"/>
              <w:right w:val="double" w:sz="4" w:space="0" w:color="auto"/>
            </w:tcBorders>
          </w:tcPr>
          <w:p w14:paraId="2FA5B6F7" w14:textId="4F9F2D64" w:rsidR="00782D7C" w:rsidRPr="001317BC" w:rsidRDefault="00782D7C" w:rsidP="006332AA">
            <w:pPr>
              <w:spacing w:before="60" w:after="60"/>
              <w:jc w:val="center"/>
              <w:rPr>
                <w:lang w:val="ro-RO"/>
              </w:rPr>
            </w:pPr>
            <w:r>
              <w:rPr>
                <w:lang w:val="ro-RO"/>
              </w:rPr>
              <w:t>2</w:t>
            </w:r>
          </w:p>
        </w:tc>
      </w:tr>
      <w:tr w:rsidR="00782D7C" w:rsidRPr="00773F4B" w14:paraId="52A93CDD" w14:textId="0368F49B"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542E84B3"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bottom w:val="single" w:sz="4" w:space="0" w:color="auto"/>
              <w:right w:val="single" w:sz="4" w:space="0" w:color="auto"/>
            </w:tcBorders>
          </w:tcPr>
          <w:p w14:paraId="17A5A67E" w14:textId="3FBF3D4D" w:rsidR="00782D7C" w:rsidRPr="00773F4B" w:rsidRDefault="00782D7C" w:rsidP="006332AA">
            <w:pPr>
              <w:widowControl w:val="0"/>
              <w:spacing w:before="60" w:after="60"/>
              <w:ind w:left="57"/>
              <w:rPr>
                <w:lang w:val="ro-RO"/>
              </w:rPr>
            </w:pPr>
            <w:r w:rsidRPr="001317BC">
              <w:t>Dislipidemiile. Ateroscleroza</w:t>
            </w:r>
            <w:r w:rsidRPr="001317BC">
              <w:rPr>
                <w:lang w:val="ro-RO"/>
              </w:rPr>
              <w:t>.</w:t>
            </w:r>
          </w:p>
        </w:tc>
        <w:tc>
          <w:tcPr>
            <w:tcW w:w="851" w:type="dxa"/>
            <w:tcBorders>
              <w:left w:val="single" w:sz="4" w:space="0" w:color="auto"/>
              <w:right w:val="single" w:sz="4" w:space="0" w:color="auto"/>
            </w:tcBorders>
            <w:vAlign w:val="center"/>
          </w:tcPr>
          <w:p w14:paraId="48F0E3A0" w14:textId="269F7CA1"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5C593F46" w14:textId="554C8EB5"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bottom w:val="single" w:sz="4" w:space="0" w:color="auto"/>
              <w:right w:val="double" w:sz="4" w:space="0" w:color="auto"/>
            </w:tcBorders>
            <w:vAlign w:val="center"/>
          </w:tcPr>
          <w:p w14:paraId="66DD4B93" w14:textId="36A3543E"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bottom w:val="single" w:sz="4" w:space="0" w:color="auto"/>
              <w:right w:val="double" w:sz="4" w:space="0" w:color="auto"/>
            </w:tcBorders>
          </w:tcPr>
          <w:p w14:paraId="6C7C8DBC" w14:textId="7CFE13EA" w:rsidR="00782D7C" w:rsidRPr="001317BC" w:rsidRDefault="00407FBC" w:rsidP="006332AA">
            <w:pPr>
              <w:spacing w:before="60" w:after="60"/>
              <w:jc w:val="center"/>
              <w:rPr>
                <w:lang w:val="ro-RO"/>
              </w:rPr>
            </w:pPr>
            <w:r>
              <w:rPr>
                <w:lang w:val="ro-RO"/>
              </w:rPr>
              <w:t>4</w:t>
            </w:r>
          </w:p>
        </w:tc>
      </w:tr>
      <w:tr w:rsidR="00782D7C" w:rsidRPr="00773F4B" w14:paraId="79B9292C" w14:textId="015664AE"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190CACB"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right w:val="single" w:sz="4" w:space="0" w:color="auto"/>
            </w:tcBorders>
          </w:tcPr>
          <w:p w14:paraId="6AC0A5C9" w14:textId="4459CFDD" w:rsidR="00782D7C" w:rsidRPr="00773F4B" w:rsidRDefault="00782D7C" w:rsidP="006332AA">
            <w:pPr>
              <w:widowControl w:val="0"/>
              <w:spacing w:before="60" w:after="60"/>
              <w:ind w:left="57"/>
              <w:rPr>
                <w:lang w:val="ro-RO"/>
              </w:rPr>
            </w:pPr>
            <w:r w:rsidRPr="001317BC">
              <w:t xml:space="preserve">Hipertensiunea arterială. </w:t>
            </w:r>
          </w:p>
        </w:tc>
        <w:tc>
          <w:tcPr>
            <w:tcW w:w="851" w:type="dxa"/>
            <w:tcBorders>
              <w:left w:val="single" w:sz="4" w:space="0" w:color="auto"/>
              <w:right w:val="single" w:sz="4" w:space="0" w:color="auto"/>
            </w:tcBorders>
            <w:vAlign w:val="center"/>
          </w:tcPr>
          <w:p w14:paraId="7BA4FA44" w14:textId="44883CCF"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0321F247" w14:textId="567F782D"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8582CBD" w14:textId="6276ECB0"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6A611298" w14:textId="378705E9" w:rsidR="00782D7C" w:rsidRPr="001317BC" w:rsidRDefault="00782D7C" w:rsidP="006332AA">
            <w:pPr>
              <w:spacing w:before="60" w:after="60"/>
              <w:jc w:val="center"/>
              <w:rPr>
                <w:lang w:val="ro-RO"/>
              </w:rPr>
            </w:pPr>
            <w:r>
              <w:rPr>
                <w:lang w:val="ro-RO"/>
              </w:rPr>
              <w:t>2</w:t>
            </w:r>
          </w:p>
        </w:tc>
      </w:tr>
      <w:tr w:rsidR="00782D7C" w:rsidRPr="00773F4B" w14:paraId="3DEEA927" w14:textId="29133194"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4F6D7E03"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right w:val="single" w:sz="4" w:space="0" w:color="auto"/>
            </w:tcBorders>
          </w:tcPr>
          <w:p w14:paraId="36880AD6" w14:textId="24410314" w:rsidR="00782D7C" w:rsidRPr="00773F4B" w:rsidRDefault="00782D7C" w:rsidP="006332AA">
            <w:pPr>
              <w:widowControl w:val="0"/>
              <w:spacing w:before="60" w:after="60"/>
              <w:ind w:left="57"/>
              <w:rPr>
                <w:lang w:val="ro-RO"/>
              </w:rPr>
            </w:pPr>
            <w:r w:rsidRPr="001317BC">
              <w:t>Urgențele hipertensive</w:t>
            </w:r>
            <w:r w:rsidRPr="001317BC">
              <w:rPr>
                <w:lang w:val="ro-RO"/>
              </w:rPr>
              <w:t>.</w:t>
            </w:r>
          </w:p>
        </w:tc>
        <w:tc>
          <w:tcPr>
            <w:tcW w:w="851" w:type="dxa"/>
            <w:tcBorders>
              <w:left w:val="single" w:sz="4" w:space="0" w:color="auto"/>
              <w:right w:val="single" w:sz="4" w:space="0" w:color="auto"/>
            </w:tcBorders>
            <w:vAlign w:val="center"/>
          </w:tcPr>
          <w:p w14:paraId="1C14941A" w14:textId="6D1FEEE7"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5C82738C" w14:textId="688EE62D"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1397B45A" w14:textId="7E5B5858"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6061D055" w14:textId="64FDB3C3" w:rsidR="00782D7C" w:rsidRPr="001317BC" w:rsidRDefault="00570518" w:rsidP="006332AA">
            <w:pPr>
              <w:spacing w:before="60" w:after="60"/>
              <w:jc w:val="center"/>
              <w:rPr>
                <w:lang w:val="ro-RO"/>
              </w:rPr>
            </w:pPr>
            <w:r>
              <w:rPr>
                <w:lang w:val="ro-RO"/>
              </w:rPr>
              <w:t>4</w:t>
            </w:r>
          </w:p>
        </w:tc>
      </w:tr>
      <w:tr w:rsidR="00782D7C" w:rsidRPr="00773F4B" w14:paraId="3A116BCB" w14:textId="2382375B"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07DC0973"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right w:val="single" w:sz="4" w:space="0" w:color="auto"/>
            </w:tcBorders>
          </w:tcPr>
          <w:p w14:paraId="1F6330CF" w14:textId="60DE00F5" w:rsidR="00782D7C" w:rsidRPr="00773F4B" w:rsidRDefault="00782D7C" w:rsidP="006332AA">
            <w:pPr>
              <w:widowControl w:val="0"/>
              <w:spacing w:before="60" w:after="60"/>
              <w:ind w:left="57"/>
              <w:rPr>
                <w:lang w:val="ro-RO"/>
              </w:rPr>
            </w:pPr>
            <w:r w:rsidRPr="001317BC">
              <w:rPr>
                <w:lang w:val="en-US"/>
              </w:rPr>
              <w:t xml:space="preserve">Cardiopatia ischemică. Angina pectoral stabilă. </w:t>
            </w:r>
          </w:p>
        </w:tc>
        <w:tc>
          <w:tcPr>
            <w:tcW w:w="851" w:type="dxa"/>
            <w:tcBorders>
              <w:left w:val="single" w:sz="4" w:space="0" w:color="auto"/>
              <w:right w:val="single" w:sz="4" w:space="0" w:color="auto"/>
            </w:tcBorders>
            <w:vAlign w:val="center"/>
          </w:tcPr>
          <w:p w14:paraId="3B54393C" w14:textId="3FD79BB5" w:rsidR="00782D7C" w:rsidRPr="00773F4B" w:rsidRDefault="00782D7C" w:rsidP="006332AA">
            <w:pPr>
              <w:spacing w:before="60" w:after="60"/>
              <w:jc w:val="center"/>
              <w:rPr>
                <w:lang w:val="ro-RO"/>
              </w:rPr>
            </w:pPr>
            <w:r w:rsidRPr="001317BC">
              <w:rPr>
                <w:lang w:val="ro-RO"/>
              </w:rPr>
              <w:t>2</w:t>
            </w:r>
          </w:p>
        </w:tc>
        <w:tc>
          <w:tcPr>
            <w:tcW w:w="850" w:type="dxa"/>
            <w:tcBorders>
              <w:left w:val="single" w:sz="4" w:space="0" w:color="auto"/>
              <w:right w:val="single" w:sz="4" w:space="0" w:color="auto"/>
            </w:tcBorders>
            <w:vAlign w:val="center"/>
          </w:tcPr>
          <w:p w14:paraId="292489F1" w14:textId="0D32C08F"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79CC9F8A" w14:textId="23FC9698"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559255CE" w14:textId="6102918C" w:rsidR="00782D7C" w:rsidRPr="001317BC" w:rsidRDefault="00782D7C" w:rsidP="006332AA">
            <w:pPr>
              <w:spacing w:before="60" w:after="60"/>
              <w:jc w:val="center"/>
              <w:rPr>
                <w:lang w:val="ro-RO"/>
              </w:rPr>
            </w:pPr>
            <w:r>
              <w:rPr>
                <w:lang w:val="ro-RO"/>
              </w:rPr>
              <w:t>2</w:t>
            </w:r>
          </w:p>
        </w:tc>
      </w:tr>
      <w:tr w:rsidR="00782D7C" w:rsidRPr="00773F4B" w14:paraId="21B1B11F" w14:textId="69F29F11"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9610B8F" w14:textId="77777777" w:rsidR="00782D7C" w:rsidRPr="00773F4B" w:rsidRDefault="00782D7C" w:rsidP="006332AA">
            <w:pPr>
              <w:pStyle w:val="FR3"/>
              <w:numPr>
                <w:ilvl w:val="0"/>
                <w:numId w:val="8"/>
              </w:numPr>
              <w:spacing w:before="60" w:after="60"/>
              <w:ind w:left="113" w:firstLine="0"/>
              <w:rPr>
                <w:sz w:val="24"/>
                <w:szCs w:val="24"/>
                <w:lang w:val="ro-RO"/>
              </w:rPr>
            </w:pPr>
          </w:p>
        </w:tc>
        <w:tc>
          <w:tcPr>
            <w:tcW w:w="6379" w:type="dxa"/>
            <w:tcBorders>
              <w:top w:val="single" w:sz="4" w:space="0" w:color="auto"/>
              <w:left w:val="single" w:sz="4" w:space="0" w:color="auto"/>
              <w:right w:val="single" w:sz="4" w:space="0" w:color="auto"/>
            </w:tcBorders>
          </w:tcPr>
          <w:p w14:paraId="2B054B5C" w14:textId="5ECD3D38" w:rsidR="00782D7C" w:rsidRPr="00773F4B" w:rsidRDefault="00782D7C" w:rsidP="006332AA">
            <w:pPr>
              <w:widowControl w:val="0"/>
              <w:spacing w:before="60" w:after="60"/>
              <w:ind w:left="57"/>
              <w:rPr>
                <w:lang w:val="ro-RO"/>
              </w:rPr>
            </w:pPr>
            <w:r w:rsidRPr="001317BC">
              <w:rPr>
                <w:lang w:val="en-US"/>
              </w:rPr>
              <w:t xml:space="preserve">Sindromul coronarian acut. Angina pectoral instabilă. </w:t>
            </w:r>
            <w:r w:rsidRPr="001317BC">
              <w:t>NSTEMI</w:t>
            </w:r>
            <w:r w:rsidRPr="001317BC">
              <w:rPr>
                <w:lang w:val="ro-RO"/>
              </w:rPr>
              <w:t>.</w:t>
            </w:r>
          </w:p>
        </w:tc>
        <w:tc>
          <w:tcPr>
            <w:tcW w:w="851" w:type="dxa"/>
            <w:tcBorders>
              <w:left w:val="single" w:sz="4" w:space="0" w:color="auto"/>
              <w:right w:val="single" w:sz="4" w:space="0" w:color="auto"/>
            </w:tcBorders>
            <w:vAlign w:val="center"/>
          </w:tcPr>
          <w:p w14:paraId="0528DD2B" w14:textId="02B2738D" w:rsidR="00782D7C" w:rsidRPr="00773F4B" w:rsidRDefault="00782D7C" w:rsidP="006332AA">
            <w:pPr>
              <w:spacing w:before="60" w:after="60"/>
              <w:jc w:val="center"/>
              <w:rPr>
                <w:color w:val="FF0000"/>
                <w:szCs w:val="20"/>
                <w:lang w:val="ro-RO"/>
              </w:rPr>
            </w:pPr>
            <w:r w:rsidRPr="001317BC">
              <w:rPr>
                <w:lang w:val="ro-RO"/>
              </w:rPr>
              <w:t>2</w:t>
            </w:r>
          </w:p>
        </w:tc>
        <w:tc>
          <w:tcPr>
            <w:tcW w:w="850" w:type="dxa"/>
            <w:tcBorders>
              <w:left w:val="single" w:sz="4" w:space="0" w:color="auto"/>
              <w:right w:val="single" w:sz="4" w:space="0" w:color="auto"/>
            </w:tcBorders>
            <w:vAlign w:val="center"/>
          </w:tcPr>
          <w:p w14:paraId="0BB97ECF" w14:textId="1D60947F" w:rsidR="00782D7C" w:rsidRPr="00773F4B" w:rsidRDefault="00782D7C"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vAlign w:val="center"/>
          </w:tcPr>
          <w:p w14:paraId="664289EA" w14:textId="6316A0BD"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tcPr>
          <w:p w14:paraId="1BCD4A36" w14:textId="3FB49197" w:rsidR="00782D7C" w:rsidRDefault="00782D7C" w:rsidP="006332AA">
            <w:pPr>
              <w:spacing w:before="60" w:after="60"/>
              <w:jc w:val="center"/>
              <w:rPr>
                <w:lang w:val="ro-RO"/>
              </w:rPr>
            </w:pPr>
            <w:r>
              <w:rPr>
                <w:lang w:val="ro-RO"/>
              </w:rPr>
              <w:t>4</w:t>
            </w:r>
          </w:p>
        </w:tc>
      </w:tr>
      <w:tr w:rsidR="00782D7C" w:rsidRPr="00773F4B" w14:paraId="492B4710" w14:textId="2DA4B6D6"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8E4C74E" w14:textId="497D63C4" w:rsidR="00782D7C" w:rsidRPr="00773F4B" w:rsidRDefault="00782D7C" w:rsidP="00965478">
            <w:pPr>
              <w:pStyle w:val="FR3"/>
              <w:spacing w:before="60" w:after="60"/>
              <w:ind w:left="113"/>
              <w:jc w:val="left"/>
              <w:rPr>
                <w:sz w:val="24"/>
                <w:szCs w:val="24"/>
                <w:lang w:val="ro-RO"/>
              </w:rPr>
            </w:pPr>
            <w:r>
              <w:rPr>
                <w:sz w:val="24"/>
                <w:szCs w:val="24"/>
                <w:lang w:val="ro-RO"/>
              </w:rPr>
              <w:t>8.</w:t>
            </w:r>
          </w:p>
        </w:tc>
        <w:tc>
          <w:tcPr>
            <w:tcW w:w="6379" w:type="dxa"/>
            <w:tcBorders>
              <w:top w:val="single" w:sz="4" w:space="0" w:color="auto"/>
              <w:left w:val="single" w:sz="4" w:space="0" w:color="auto"/>
              <w:right w:val="single" w:sz="4" w:space="0" w:color="auto"/>
            </w:tcBorders>
          </w:tcPr>
          <w:p w14:paraId="3BBEDB65" w14:textId="248883BD" w:rsidR="00782D7C" w:rsidRPr="00773F4B" w:rsidRDefault="00782D7C" w:rsidP="006332AA">
            <w:pPr>
              <w:widowControl w:val="0"/>
              <w:spacing w:before="60" w:after="60"/>
              <w:ind w:left="57"/>
              <w:rPr>
                <w:lang w:val="ro-RO"/>
              </w:rPr>
            </w:pPr>
            <w:r w:rsidRPr="001317BC">
              <w:rPr>
                <w:lang w:val="en-US"/>
              </w:rPr>
              <w:t xml:space="preserve">Infarctul miocardic </w:t>
            </w:r>
            <w:r w:rsidRPr="001317BC">
              <w:rPr>
                <w:lang w:val="ro-RO"/>
              </w:rPr>
              <w:t xml:space="preserve">acut </w:t>
            </w:r>
            <w:r w:rsidRPr="001317BC">
              <w:rPr>
                <w:lang w:val="en-US"/>
              </w:rPr>
              <w:t>şi complicaţiile lui</w:t>
            </w:r>
            <w:r w:rsidRPr="001317BC">
              <w:rPr>
                <w:lang w:val="ro-RO"/>
              </w:rPr>
              <w:t>, tratamentul</w:t>
            </w:r>
            <w:r w:rsidRPr="001317BC">
              <w:rPr>
                <w:lang w:val="en-US"/>
              </w:rPr>
              <w:t xml:space="preserve">. </w:t>
            </w:r>
          </w:p>
        </w:tc>
        <w:tc>
          <w:tcPr>
            <w:tcW w:w="851" w:type="dxa"/>
            <w:tcBorders>
              <w:left w:val="single" w:sz="4" w:space="0" w:color="auto"/>
              <w:right w:val="single" w:sz="4" w:space="0" w:color="auto"/>
            </w:tcBorders>
            <w:vAlign w:val="center"/>
          </w:tcPr>
          <w:p w14:paraId="23F3864A" w14:textId="2432BFFB" w:rsidR="00782D7C" w:rsidRPr="00773F4B" w:rsidRDefault="00782D7C" w:rsidP="006332AA">
            <w:pPr>
              <w:spacing w:before="60" w:after="60"/>
              <w:jc w:val="center"/>
              <w:rPr>
                <w:szCs w:val="20"/>
                <w:lang w:val="ro-RO"/>
              </w:rPr>
            </w:pPr>
            <w:r w:rsidRPr="001317BC">
              <w:rPr>
                <w:lang w:val="ro-RO"/>
              </w:rPr>
              <w:t>4</w:t>
            </w:r>
          </w:p>
        </w:tc>
        <w:tc>
          <w:tcPr>
            <w:tcW w:w="850" w:type="dxa"/>
            <w:tcBorders>
              <w:left w:val="single" w:sz="4" w:space="0" w:color="auto"/>
              <w:right w:val="single" w:sz="4" w:space="0" w:color="auto"/>
            </w:tcBorders>
            <w:vAlign w:val="center"/>
          </w:tcPr>
          <w:p w14:paraId="50737B21" w14:textId="74D90377" w:rsidR="00782D7C" w:rsidRPr="00773F4B" w:rsidRDefault="00782D7C"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vAlign w:val="center"/>
          </w:tcPr>
          <w:p w14:paraId="79478E4E" w14:textId="76C878F0"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2306F295" w14:textId="19A0FB2E" w:rsidR="00782D7C" w:rsidRPr="001317BC" w:rsidRDefault="00570518" w:rsidP="006332AA">
            <w:pPr>
              <w:spacing w:before="60" w:after="60"/>
              <w:jc w:val="center"/>
              <w:rPr>
                <w:lang w:val="ro-RO"/>
              </w:rPr>
            </w:pPr>
            <w:r>
              <w:rPr>
                <w:lang w:val="ro-RO"/>
              </w:rPr>
              <w:t>6</w:t>
            </w:r>
          </w:p>
        </w:tc>
      </w:tr>
      <w:tr w:rsidR="00782D7C" w:rsidRPr="00773F4B" w14:paraId="330F9643" w14:textId="5C94F281"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6A0A5DD" w14:textId="6A691FA1" w:rsidR="00782D7C" w:rsidRDefault="00782D7C" w:rsidP="00965478">
            <w:pPr>
              <w:pStyle w:val="FR3"/>
              <w:spacing w:before="60" w:after="60"/>
              <w:ind w:left="113"/>
              <w:jc w:val="left"/>
              <w:rPr>
                <w:sz w:val="24"/>
                <w:szCs w:val="24"/>
                <w:lang w:val="ro-RO"/>
              </w:rPr>
            </w:pPr>
            <w:r>
              <w:rPr>
                <w:sz w:val="24"/>
                <w:szCs w:val="24"/>
                <w:lang w:val="ro-RO"/>
              </w:rPr>
              <w:t>9.</w:t>
            </w:r>
          </w:p>
        </w:tc>
        <w:tc>
          <w:tcPr>
            <w:tcW w:w="6379" w:type="dxa"/>
            <w:tcBorders>
              <w:top w:val="single" w:sz="4" w:space="0" w:color="auto"/>
              <w:left w:val="single" w:sz="4" w:space="0" w:color="auto"/>
              <w:right w:val="single" w:sz="4" w:space="0" w:color="auto"/>
            </w:tcBorders>
          </w:tcPr>
          <w:p w14:paraId="1C07EB73" w14:textId="3B645392" w:rsidR="00782D7C" w:rsidRPr="00773F4B" w:rsidRDefault="00782D7C" w:rsidP="006332AA">
            <w:pPr>
              <w:widowControl w:val="0"/>
              <w:spacing w:before="60" w:after="60"/>
              <w:ind w:left="57"/>
              <w:rPr>
                <w:lang w:val="ro-RO"/>
              </w:rPr>
            </w:pPr>
            <w:r w:rsidRPr="001317BC">
              <w:rPr>
                <w:lang w:val="ro-RO"/>
              </w:rPr>
              <w:t>Aritmiile cardiace.</w:t>
            </w:r>
          </w:p>
        </w:tc>
        <w:tc>
          <w:tcPr>
            <w:tcW w:w="851" w:type="dxa"/>
            <w:tcBorders>
              <w:left w:val="single" w:sz="4" w:space="0" w:color="auto"/>
              <w:right w:val="single" w:sz="4" w:space="0" w:color="auto"/>
            </w:tcBorders>
            <w:vAlign w:val="center"/>
          </w:tcPr>
          <w:p w14:paraId="76E05E49" w14:textId="12E6DFDC"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188E099D" w14:textId="38479594"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1C137F83" w14:textId="5A3720DB" w:rsidR="00782D7C" w:rsidRPr="00773F4B" w:rsidRDefault="00782D7C"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tcPr>
          <w:p w14:paraId="5928176D" w14:textId="58644E81" w:rsidR="00782D7C" w:rsidRPr="001317BC" w:rsidRDefault="00570518" w:rsidP="006332AA">
            <w:pPr>
              <w:spacing w:before="60" w:after="60"/>
              <w:jc w:val="center"/>
              <w:rPr>
                <w:lang w:val="ro-RO"/>
              </w:rPr>
            </w:pPr>
            <w:r>
              <w:rPr>
                <w:lang w:val="ro-RO"/>
              </w:rPr>
              <w:t>5</w:t>
            </w:r>
          </w:p>
        </w:tc>
      </w:tr>
      <w:tr w:rsidR="00782D7C" w:rsidRPr="00773F4B" w14:paraId="1A53EBA7" w14:textId="7217A542"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16403991" w14:textId="5DEF63FD" w:rsidR="00782D7C" w:rsidRDefault="00782D7C" w:rsidP="00965478">
            <w:pPr>
              <w:pStyle w:val="FR3"/>
              <w:spacing w:before="60" w:after="60"/>
              <w:ind w:left="113"/>
              <w:jc w:val="left"/>
              <w:rPr>
                <w:sz w:val="24"/>
                <w:szCs w:val="24"/>
                <w:lang w:val="ro-RO"/>
              </w:rPr>
            </w:pPr>
            <w:r>
              <w:rPr>
                <w:sz w:val="24"/>
                <w:szCs w:val="24"/>
                <w:lang w:val="ro-RO"/>
              </w:rPr>
              <w:t>10.</w:t>
            </w:r>
          </w:p>
        </w:tc>
        <w:tc>
          <w:tcPr>
            <w:tcW w:w="6379" w:type="dxa"/>
            <w:tcBorders>
              <w:top w:val="single" w:sz="4" w:space="0" w:color="auto"/>
              <w:left w:val="single" w:sz="4" w:space="0" w:color="auto"/>
              <w:right w:val="single" w:sz="4" w:space="0" w:color="auto"/>
            </w:tcBorders>
          </w:tcPr>
          <w:p w14:paraId="38ED2028" w14:textId="748DF784" w:rsidR="00782D7C" w:rsidRPr="00773F4B" w:rsidRDefault="00782D7C" w:rsidP="006332AA">
            <w:pPr>
              <w:widowControl w:val="0"/>
              <w:spacing w:before="60" w:after="60"/>
              <w:ind w:left="57"/>
              <w:rPr>
                <w:lang w:val="ro-RO"/>
              </w:rPr>
            </w:pPr>
            <w:r w:rsidRPr="001317BC">
              <w:rPr>
                <w:lang w:val="ro-RO"/>
              </w:rPr>
              <w:t>Blocurile cardiace.</w:t>
            </w:r>
          </w:p>
        </w:tc>
        <w:tc>
          <w:tcPr>
            <w:tcW w:w="851" w:type="dxa"/>
            <w:tcBorders>
              <w:left w:val="single" w:sz="4" w:space="0" w:color="auto"/>
              <w:right w:val="single" w:sz="4" w:space="0" w:color="auto"/>
            </w:tcBorders>
            <w:vAlign w:val="center"/>
          </w:tcPr>
          <w:p w14:paraId="7BF76602" w14:textId="055D8781"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5D1165DE" w14:textId="2B816845"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7F7DDB53" w14:textId="2B2AAFF8" w:rsidR="00782D7C" w:rsidRPr="00773F4B" w:rsidRDefault="00782D7C"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tcPr>
          <w:p w14:paraId="102BCE10" w14:textId="1684D8FA" w:rsidR="00782D7C" w:rsidRPr="001317BC" w:rsidRDefault="00570518" w:rsidP="006332AA">
            <w:pPr>
              <w:spacing w:before="60" w:after="60"/>
              <w:jc w:val="center"/>
              <w:rPr>
                <w:lang w:val="ro-RO"/>
              </w:rPr>
            </w:pPr>
            <w:r>
              <w:rPr>
                <w:lang w:val="ro-RO"/>
              </w:rPr>
              <w:t>5</w:t>
            </w:r>
          </w:p>
        </w:tc>
      </w:tr>
      <w:tr w:rsidR="00782D7C" w:rsidRPr="00773F4B" w14:paraId="31428210" w14:textId="7B8D03AA"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9767F83" w14:textId="43DBCE75" w:rsidR="00782D7C" w:rsidRDefault="00782D7C" w:rsidP="00965478">
            <w:pPr>
              <w:pStyle w:val="FR3"/>
              <w:spacing w:before="60" w:after="60"/>
              <w:ind w:left="113"/>
              <w:jc w:val="left"/>
              <w:rPr>
                <w:sz w:val="24"/>
                <w:szCs w:val="24"/>
                <w:lang w:val="ro-RO"/>
              </w:rPr>
            </w:pPr>
            <w:r>
              <w:rPr>
                <w:sz w:val="24"/>
                <w:szCs w:val="24"/>
                <w:lang w:val="ro-RO"/>
              </w:rPr>
              <w:t>11.</w:t>
            </w:r>
          </w:p>
        </w:tc>
        <w:tc>
          <w:tcPr>
            <w:tcW w:w="6379" w:type="dxa"/>
            <w:tcBorders>
              <w:top w:val="single" w:sz="4" w:space="0" w:color="auto"/>
              <w:left w:val="single" w:sz="4" w:space="0" w:color="auto"/>
              <w:right w:val="single" w:sz="4" w:space="0" w:color="auto"/>
            </w:tcBorders>
          </w:tcPr>
          <w:p w14:paraId="12068E19" w14:textId="2700A109" w:rsidR="00782D7C" w:rsidRPr="00773F4B" w:rsidRDefault="00782D7C" w:rsidP="006332AA">
            <w:pPr>
              <w:widowControl w:val="0"/>
              <w:spacing w:before="60" w:after="60"/>
              <w:ind w:left="57"/>
              <w:rPr>
                <w:lang w:val="ro-RO"/>
              </w:rPr>
            </w:pPr>
            <w:r w:rsidRPr="001317BC">
              <w:t>Valvulopatiile dobândite</w:t>
            </w:r>
            <w:r w:rsidRPr="001317BC">
              <w:rPr>
                <w:lang w:val="ro-RO"/>
              </w:rPr>
              <w:t>.</w:t>
            </w:r>
          </w:p>
        </w:tc>
        <w:tc>
          <w:tcPr>
            <w:tcW w:w="851" w:type="dxa"/>
            <w:tcBorders>
              <w:left w:val="single" w:sz="4" w:space="0" w:color="auto"/>
              <w:right w:val="single" w:sz="4" w:space="0" w:color="auto"/>
            </w:tcBorders>
            <w:vAlign w:val="center"/>
          </w:tcPr>
          <w:p w14:paraId="20860FD4" w14:textId="5E2E95F5" w:rsidR="00782D7C" w:rsidRPr="00773F4B" w:rsidRDefault="00782D7C" w:rsidP="006332AA">
            <w:pPr>
              <w:spacing w:before="60" w:after="60"/>
              <w:jc w:val="center"/>
              <w:rPr>
                <w:szCs w:val="20"/>
                <w:lang w:val="ro-RO"/>
              </w:rPr>
            </w:pPr>
            <w:r w:rsidRPr="001317BC">
              <w:rPr>
                <w:lang w:val="ro-RO"/>
              </w:rPr>
              <w:t>4</w:t>
            </w:r>
          </w:p>
        </w:tc>
        <w:tc>
          <w:tcPr>
            <w:tcW w:w="850" w:type="dxa"/>
            <w:tcBorders>
              <w:left w:val="single" w:sz="4" w:space="0" w:color="auto"/>
              <w:right w:val="single" w:sz="4" w:space="0" w:color="auto"/>
            </w:tcBorders>
            <w:vAlign w:val="center"/>
          </w:tcPr>
          <w:p w14:paraId="5219FB13" w14:textId="4DEEBF41" w:rsidR="00782D7C" w:rsidRPr="00773F4B" w:rsidRDefault="007C4C41"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vAlign w:val="center"/>
          </w:tcPr>
          <w:p w14:paraId="49C1F78C" w14:textId="34D5F143"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6BD29860" w14:textId="6ACFBAA1" w:rsidR="00782D7C" w:rsidRPr="001317BC" w:rsidRDefault="00782D7C" w:rsidP="006332AA">
            <w:pPr>
              <w:spacing w:before="60" w:after="60"/>
              <w:jc w:val="center"/>
              <w:rPr>
                <w:lang w:val="ro-RO"/>
              </w:rPr>
            </w:pPr>
            <w:r>
              <w:rPr>
                <w:lang w:val="ro-RO"/>
              </w:rPr>
              <w:t>4</w:t>
            </w:r>
          </w:p>
        </w:tc>
      </w:tr>
      <w:tr w:rsidR="00782D7C" w:rsidRPr="00773F4B" w14:paraId="01BD23AC" w14:textId="092C9264"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68631026" w14:textId="628C2768" w:rsidR="00782D7C" w:rsidRDefault="00782D7C" w:rsidP="00965478">
            <w:pPr>
              <w:pStyle w:val="FR3"/>
              <w:spacing w:before="60" w:after="60"/>
              <w:ind w:left="113"/>
              <w:jc w:val="left"/>
              <w:rPr>
                <w:sz w:val="24"/>
                <w:szCs w:val="24"/>
                <w:lang w:val="ro-RO"/>
              </w:rPr>
            </w:pPr>
            <w:r>
              <w:rPr>
                <w:sz w:val="24"/>
                <w:szCs w:val="24"/>
                <w:lang w:val="ro-RO"/>
              </w:rPr>
              <w:t>12.</w:t>
            </w:r>
          </w:p>
        </w:tc>
        <w:tc>
          <w:tcPr>
            <w:tcW w:w="6379" w:type="dxa"/>
            <w:tcBorders>
              <w:top w:val="single" w:sz="4" w:space="0" w:color="auto"/>
              <w:left w:val="single" w:sz="4" w:space="0" w:color="auto"/>
              <w:right w:val="single" w:sz="4" w:space="0" w:color="auto"/>
            </w:tcBorders>
          </w:tcPr>
          <w:p w14:paraId="3B6F7DD0" w14:textId="1EB73562" w:rsidR="00782D7C" w:rsidRPr="00773F4B" w:rsidRDefault="00782D7C" w:rsidP="006332AA">
            <w:pPr>
              <w:widowControl w:val="0"/>
              <w:spacing w:before="60" w:after="60"/>
              <w:ind w:left="57"/>
              <w:rPr>
                <w:lang w:val="ro-RO"/>
              </w:rPr>
            </w:pPr>
            <w:r w:rsidRPr="001317BC">
              <w:t>Endocardita infecţioasă</w:t>
            </w:r>
            <w:r w:rsidRPr="001317BC">
              <w:rPr>
                <w:lang w:val="ro-RO"/>
              </w:rPr>
              <w:t>.</w:t>
            </w:r>
          </w:p>
        </w:tc>
        <w:tc>
          <w:tcPr>
            <w:tcW w:w="851" w:type="dxa"/>
            <w:tcBorders>
              <w:left w:val="single" w:sz="4" w:space="0" w:color="auto"/>
              <w:right w:val="single" w:sz="4" w:space="0" w:color="auto"/>
            </w:tcBorders>
            <w:vAlign w:val="center"/>
          </w:tcPr>
          <w:p w14:paraId="3F3A5FA4" w14:textId="7587BDC6"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3D73F091" w14:textId="2A830765"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23E0CA49" w14:textId="11E81424" w:rsidR="00782D7C" w:rsidRPr="00773F4B" w:rsidRDefault="00782D7C" w:rsidP="006332AA">
            <w:pPr>
              <w:spacing w:before="60" w:after="60"/>
              <w:jc w:val="center"/>
              <w:rPr>
                <w:lang w:val="ro-RO"/>
              </w:rPr>
            </w:pPr>
            <w:r w:rsidRPr="001317BC">
              <w:rPr>
                <w:lang w:val="ro-RO"/>
              </w:rPr>
              <w:t>2</w:t>
            </w:r>
          </w:p>
        </w:tc>
        <w:tc>
          <w:tcPr>
            <w:tcW w:w="851" w:type="dxa"/>
            <w:tcBorders>
              <w:top w:val="single" w:sz="4" w:space="0" w:color="auto"/>
              <w:left w:val="single" w:sz="4" w:space="0" w:color="auto"/>
              <w:right w:val="double" w:sz="4" w:space="0" w:color="auto"/>
            </w:tcBorders>
          </w:tcPr>
          <w:p w14:paraId="0DF8AF04" w14:textId="3B9E5A54" w:rsidR="00782D7C" w:rsidRPr="001317BC" w:rsidRDefault="00782D7C" w:rsidP="006332AA">
            <w:pPr>
              <w:spacing w:before="60" w:after="60"/>
              <w:jc w:val="center"/>
              <w:rPr>
                <w:lang w:val="ro-RO"/>
              </w:rPr>
            </w:pPr>
            <w:r>
              <w:rPr>
                <w:lang w:val="ro-RO"/>
              </w:rPr>
              <w:t>2</w:t>
            </w:r>
          </w:p>
        </w:tc>
      </w:tr>
      <w:tr w:rsidR="00782D7C" w:rsidRPr="00773F4B" w14:paraId="12DA18F0" w14:textId="185EF822"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5B52E49D" w14:textId="35D0B6DF" w:rsidR="00782D7C" w:rsidRDefault="00782D7C" w:rsidP="00965478">
            <w:pPr>
              <w:pStyle w:val="FR3"/>
              <w:spacing w:before="60" w:after="60"/>
              <w:ind w:left="113"/>
              <w:jc w:val="left"/>
              <w:rPr>
                <w:sz w:val="24"/>
                <w:szCs w:val="24"/>
                <w:lang w:val="ro-RO"/>
              </w:rPr>
            </w:pPr>
            <w:r>
              <w:rPr>
                <w:sz w:val="24"/>
                <w:szCs w:val="24"/>
                <w:lang w:val="ro-RO"/>
              </w:rPr>
              <w:t>13.</w:t>
            </w:r>
          </w:p>
        </w:tc>
        <w:tc>
          <w:tcPr>
            <w:tcW w:w="6379" w:type="dxa"/>
            <w:tcBorders>
              <w:top w:val="single" w:sz="4" w:space="0" w:color="auto"/>
              <w:left w:val="single" w:sz="4" w:space="0" w:color="auto"/>
              <w:right w:val="single" w:sz="4" w:space="0" w:color="auto"/>
            </w:tcBorders>
          </w:tcPr>
          <w:p w14:paraId="16194F8D" w14:textId="78F9EF04" w:rsidR="00782D7C" w:rsidRPr="00773F4B" w:rsidRDefault="00782D7C" w:rsidP="006332AA">
            <w:pPr>
              <w:widowControl w:val="0"/>
              <w:spacing w:before="60" w:after="60"/>
              <w:ind w:left="57"/>
              <w:rPr>
                <w:lang w:val="ro-RO"/>
              </w:rPr>
            </w:pPr>
            <w:r w:rsidRPr="001317BC">
              <w:t xml:space="preserve">Patologia pericardului. </w:t>
            </w:r>
            <w:r w:rsidRPr="001317BC">
              <w:rPr>
                <w:lang w:val="ro-RO"/>
              </w:rPr>
              <w:t>Sincopa.</w:t>
            </w:r>
          </w:p>
        </w:tc>
        <w:tc>
          <w:tcPr>
            <w:tcW w:w="851" w:type="dxa"/>
            <w:tcBorders>
              <w:left w:val="single" w:sz="4" w:space="0" w:color="auto"/>
              <w:right w:val="single" w:sz="4" w:space="0" w:color="auto"/>
            </w:tcBorders>
            <w:vAlign w:val="center"/>
          </w:tcPr>
          <w:p w14:paraId="640D9901" w14:textId="275363F7"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78B3B1D2" w14:textId="6DF689A9"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20B9CC2A" w14:textId="34726CDF"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tcPr>
          <w:p w14:paraId="0E61F55D" w14:textId="75A1B227" w:rsidR="00782D7C" w:rsidRDefault="00782D7C" w:rsidP="006332AA">
            <w:pPr>
              <w:spacing w:before="60" w:after="60"/>
              <w:jc w:val="center"/>
              <w:rPr>
                <w:lang w:val="ro-RO"/>
              </w:rPr>
            </w:pPr>
            <w:r>
              <w:rPr>
                <w:lang w:val="ro-RO"/>
              </w:rPr>
              <w:t>2</w:t>
            </w:r>
          </w:p>
        </w:tc>
      </w:tr>
      <w:tr w:rsidR="00782D7C" w:rsidRPr="00773F4B" w14:paraId="114344E9" w14:textId="5F0EAF6C"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629260E5" w14:textId="230446AE" w:rsidR="00782D7C" w:rsidRDefault="00782D7C" w:rsidP="00965478">
            <w:pPr>
              <w:pStyle w:val="FR3"/>
              <w:spacing w:before="60" w:after="60"/>
              <w:ind w:left="113"/>
              <w:jc w:val="left"/>
              <w:rPr>
                <w:sz w:val="24"/>
                <w:szCs w:val="24"/>
                <w:lang w:val="ro-RO"/>
              </w:rPr>
            </w:pPr>
            <w:r>
              <w:rPr>
                <w:sz w:val="24"/>
                <w:szCs w:val="24"/>
                <w:lang w:val="ro-RO"/>
              </w:rPr>
              <w:t>14.</w:t>
            </w:r>
          </w:p>
        </w:tc>
        <w:tc>
          <w:tcPr>
            <w:tcW w:w="6379" w:type="dxa"/>
            <w:tcBorders>
              <w:top w:val="single" w:sz="4" w:space="0" w:color="auto"/>
              <w:left w:val="single" w:sz="4" w:space="0" w:color="auto"/>
              <w:right w:val="single" w:sz="4" w:space="0" w:color="auto"/>
            </w:tcBorders>
          </w:tcPr>
          <w:p w14:paraId="249C2CAD" w14:textId="2EFFC956" w:rsidR="00782D7C" w:rsidRPr="00773F4B" w:rsidRDefault="00782D7C" w:rsidP="006332AA">
            <w:pPr>
              <w:widowControl w:val="0"/>
              <w:spacing w:before="60" w:after="60"/>
              <w:ind w:left="57"/>
              <w:rPr>
                <w:lang w:val="ro-RO"/>
              </w:rPr>
            </w:pPr>
            <w:r w:rsidRPr="001317BC">
              <w:t>Miocarditele.</w:t>
            </w:r>
          </w:p>
        </w:tc>
        <w:tc>
          <w:tcPr>
            <w:tcW w:w="851" w:type="dxa"/>
            <w:tcBorders>
              <w:left w:val="single" w:sz="4" w:space="0" w:color="auto"/>
              <w:right w:val="single" w:sz="4" w:space="0" w:color="auto"/>
            </w:tcBorders>
            <w:vAlign w:val="center"/>
          </w:tcPr>
          <w:p w14:paraId="166AA983" w14:textId="25DBAD41"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14F5D711" w14:textId="1298F489"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36485DCD" w14:textId="7ADDBAC0"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tcPr>
          <w:p w14:paraId="516CBCBE" w14:textId="573C8764" w:rsidR="00782D7C" w:rsidRDefault="00782D7C" w:rsidP="006332AA">
            <w:pPr>
              <w:spacing w:before="60" w:after="60"/>
              <w:jc w:val="center"/>
              <w:rPr>
                <w:lang w:val="ro-RO"/>
              </w:rPr>
            </w:pPr>
            <w:r>
              <w:rPr>
                <w:lang w:val="ro-RO"/>
              </w:rPr>
              <w:t>2</w:t>
            </w:r>
          </w:p>
        </w:tc>
      </w:tr>
      <w:tr w:rsidR="00782D7C" w:rsidRPr="00773F4B" w14:paraId="472C6435" w14:textId="53919E30"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0B9D258D" w14:textId="7618477E" w:rsidR="00782D7C" w:rsidRDefault="00782D7C" w:rsidP="00965478">
            <w:pPr>
              <w:pStyle w:val="FR3"/>
              <w:spacing w:before="60" w:after="60"/>
              <w:ind w:left="113"/>
              <w:jc w:val="left"/>
              <w:rPr>
                <w:sz w:val="24"/>
                <w:szCs w:val="24"/>
                <w:lang w:val="ro-RO"/>
              </w:rPr>
            </w:pPr>
            <w:r>
              <w:rPr>
                <w:sz w:val="24"/>
                <w:szCs w:val="24"/>
                <w:lang w:val="ro-RO"/>
              </w:rPr>
              <w:t>15.</w:t>
            </w:r>
          </w:p>
        </w:tc>
        <w:tc>
          <w:tcPr>
            <w:tcW w:w="6379" w:type="dxa"/>
            <w:tcBorders>
              <w:top w:val="single" w:sz="4" w:space="0" w:color="auto"/>
              <w:left w:val="single" w:sz="4" w:space="0" w:color="auto"/>
              <w:right w:val="single" w:sz="4" w:space="0" w:color="auto"/>
            </w:tcBorders>
          </w:tcPr>
          <w:p w14:paraId="26B653C9" w14:textId="43DD72C2" w:rsidR="00782D7C" w:rsidRPr="00773F4B" w:rsidRDefault="00782D7C" w:rsidP="006332AA">
            <w:pPr>
              <w:widowControl w:val="0"/>
              <w:spacing w:before="60" w:after="60"/>
              <w:ind w:left="57"/>
              <w:rPr>
                <w:lang w:val="ro-RO"/>
              </w:rPr>
            </w:pPr>
            <w:r w:rsidRPr="001317BC">
              <w:t>Cardiomiopatiile</w:t>
            </w:r>
            <w:r w:rsidRPr="001317BC">
              <w:rPr>
                <w:lang w:val="ro-RO"/>
              </w:rPr>
              <w:t>.</w:t>
            </w:r>
          </w:p>
        </w:tc>
        <w:tc>
          <w:tcPr>
            <w:tcW w:w="851" w:type="dxa"/>
            <w:tcBorders>
              <w:left w:val="single" w:sz="4" w:space="0" w:color="auto"/>
              <w:right w:val="single" w:sz="4" w:space="0" w:color="auto"/>
            </w:tcBorders>
            <w:vAlign w:val="center"/>
          </w:tcPr>
          <w:p w14:paraId="3BB91D63" w14:textId="218855B8"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47A930DC" w14:textId="19C082F3"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0C45637" w14:textId="1DDC685D"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tcPr>
          <w:p w14:paraId="146E7720" w14:textId="4822DFAB" w:rsidR="00782D7C" w:rsidRDefault="00782D7C" w:rsidP="006332AA">
            <w:pPr>
              <w:spacing w:before="60" w:after="60"/>
              <w:jc w:val="center"/>
              <w:rPr>
                <w:lang w:val="ro-RO"/>
              </w:rPr>
            </w:pPr>
            <w:r>
              <w:rPr>
                <w:lang w:val="ro-RO"/>
              </w:rPr>
              <w:t>2</w:t>
            </w:r>
          </w:p>
        </w:tc>
      </w:tr>
      <w:tr w:rsidR="00782D7C" w:rsidRPr="00773F4B" w14:paraId="4826880D" w14:textId="6CDCB860"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26B4B71" w14:textId="409004BE" w:rsidR="00782D7C" w:rsidRDefault="00782D7C" w:rsidP="00965478">
            <w:pPr>
              <w:pStyle w:val="FR3"/>
              <w:spacing w:before="60" w:after="60"/>
              <w:ind w:left="113"/>
              <w:jc w:val="left"/>
              <w:rPr>
                <w:sz w:val="24"/>
                <w:szCs w:val="24"/>
                <w:lang w:val="ro-RO"/>
              </w:rPr>
            </w:pPr>
            <w:r>
              <w:rPr>
                <w:sz w:val="24"/>
                <w:szCs w:val="24"/>
                <w:lang w:val="ro-RO"/>
              </w:rPr>
              <w:t>16.</w:t>
            </w:r>
          </w:p>
        </w:tc>
        <w:tc>
          <w:tcPr>
            <w:tcW w:w="6379" w:type="dxa"/>
            <w:tcBorders>
              <w:top w:val="single" w:sz="4" w:space="0" w:color="auto"/>
              <w:left w:val="single" w:sz="4" w:space="0" w:color="auto"/>
              <w:right w:val="single" w:sz="4" w:space="0" w:color="auto"/>
            </w:tcBorders>
          </w:tcPr>
          <w:p w14:paraId="593A0857" w14:textId="57A6B18F" w:rsidR="00782D7C" w:rsidRPr="00773F4B" w:rsidRDefault="00782D7C" w:rsidP="006332AA">
            <w:pPr>
              <w:widowControl w:val="0"/>
              <w:spacing w:before="60" w:after="60"/>
              <w:ind w:left="57"/>
              <w:rPr>
                <w:lang w:val="ro-RO"/>
              </w:rPr>
            </w:pPr>
            <w:r w:rsidRPr="001317BC">
              <w:rPr>
                <w:lang w:val="en-US"/>
              </w:rPr>
              <w:t>Insuficienţa cardiacă acută și cronică.</w:t>
            </w:r>
          </w:p>
        </w:tc>
        <w:tc>
          <w:tcPr>
            <w:tcW w:w="851" w:type="dxa"/>
            <w:tcBorders>
              <w:left w:val="single" w:sz="4" w:space="0" w:color="auto"/>
              <w:right w:val="single" w:sz="4" w:space="0" w:color="auto"/>
            </w:tcBorders>
            <w:vAlign w:val="center"/>
          </w:tcPr>
          <w:p w14:paraId="225EC6BA" w14:textId="30F6A2E0" w:rsidR="00782D7C" w:rsidRPr="00773F4B" w:rsidRDefault="00782D7C" w:rsidP="006332AA">
            <w:pPr>
              <w:spacing w:before="60" w:after="60"/>
              <w:jc w:val="center"/>
              <w:rPr>
                <w:szCs w:val="20"/>
                <w:lang w:val="ro-RO"/>
              </w:rPr>
            </w:pPr>
            <w:r w:rsidRPr="001317BC">
              <w:rPr>
                <w:lang w:val="ro-RO"/>
              </w:rPr>
              <w:t>4</w:t>
            </w:r>
          </w:p>
        </w:tc>
        <w:tc>
          <w:tcPr>
            <w:tcW w:w="850" w:type="dxa"/>
            <w:tcBorders>
              <w:left w:val="single" w:sz="4" w:space="0" w:color="auto"/>
              <w:right w:val="single" w:sz="4" w:space="0" w:color="auto"/>
            </w:tcBorders>
            <w:vAlign w:val="center"/>
          </w:tcPr>
          <w:p w14:paraId="28FA8E3C" w14:textId="2CC8841F" w:rsidR="00782D7C" w:rsidRPr="00773F4B" w:rsidRDefault="00782D7C"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2F2F6445" w14:textId="73E1B704" w:rsidR="00782D7C" w:rsidRPr="00773F4B" w:rsidRDefault="007C4C41" w:rsidP="006332AA">
            <w:pPr>
              <w:spacing w:before="60" w:after="60"/>
              <w:jc w:val="center"/>
              <w:rPr>
                <w:lang w:val="ro-RO"/>
              </w:rPr>
            </w:pPr>
            <w:r>
              <w:rPr>
                <w:lang w:val="ro-RO"/>
              </w:rPr>
              <w:t>4</w:t>
            </w:r>
          </w:p>
        </w:tc>
        <w:tc>
          <w:tcPr>
            <w:tcW w:w="851" w:type="dxa"/>
            <w:tcBorders>
              <w:top w:val="single" w:sz="4" w:space="0" w:color="auto"/>
              <w:left w:val="single" w:sz="4" w:space="0" w:color="auto"/>
              <w:right w:val="double" w:sz="4" w:space="0" w:color="auto"/>
            </w:tcBorders>
          </w:tcPr>
          <w:p w14:paraId="6A9A2C17" w14:textId="7CEB82E0" w:rsidR="00782D7C" w:rsidRPr="001317BC" w:rsidRDefault="00782D7C" w:rsidP="006332AA">
            <w:pPr>
              <w:spacing w:before="60" w:after="60"/>
              <w:jc w:val="center"/>
              <w:rPr>
                <w:lang w:val="ro-RO"/>
              </w:rPr>
            </w:pPr>
            <w:r>
              <w:rPr>
                <w:lang w:val="ro-RO"/>
              </w:rPr>
              <w:t>4</w:t>
            </w:r>
          </w:p>
        </w:tc>
      </w:tr>
      <w:tr w:rsidR="00782D7C" w:rsidRPr="00773F4B" w14:paraId="76449834" w14:textId="379A59E1" w:rsidTr="005C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21820964" w14:textId="7012BE9E" w:rsidR="00782D7C" w:rsidRDefault="00782D7C" w:rsidP="00965478">
            <w:pPr>
              <w:pStyle w:val="FR3"/>
              <w:spacing w:before="60" w:after="60"/>
              <w:ind w:left="113"/>
              <w:jc w:val="left"/>
              <w:rPr>
                <w:sz w:val="24"/>
                <w:szCs w:val="24"/>
                <w:lang w:val="ro-RO"/>
              </w:rPr>
            </w:pPr>
            <w:r>
              <w:rPr>
                <w:sz w:val="24"/>
                <w:szCs w:val="24"/>
                <w:lang w:val="ro-RO"/>
              </w:rPr>
              <w:t>17.</w:t>
            </w:r>
          </w:p>
        </w:tc>
        <w:tc>
          <w:tcPr>
            <w:tcW w:w="6379" w:type="dxa"/>
            <w:tcBorders>
              <w:top w:val="single" w:sz="4" w:space="0" w:color="auto"/>
              <w:left w:val="single" w:sz="4" w:space="0" w:color="auto"/>
              <w:right w:val="single" w:sz="4" w:space="0" w:color="auto"/>
            </w:tcBorders>
          </w:tcPr>
          <w:p w14:paraId="14AF0B36" w14:textId="75C4D9AA" w:rsidR="00782D7C" w:rsidRPr="00773F4B" w:rsidRDefault="00782D7C" w:rsidP="006332AA">
            <w:pPr>
              <w:widowControl w:val="0"/>
              <w:spacing w:before="60" w:after="60"/>
              <w:ind w:left="57"/>
              <w:rPr>
                <w:lang w:val="ro-RO"/>
              </w:rPr>
            </w:pPr>
            <w:r w:rsidRPr="001317BC">
              <w:t>Reabilitarea cardiovasculară</w:t>
            </w:r>
            <w:r w:rsidRPr="001317BC">
              <w:rPr>
                <w:lang w:val="ro-RO"/>
              </w:rPr>
              <w:t>.</w:t>
            </w:r>
          </w:p>
        </w:tc>
        <w:tc>
          <w:tcPr>
            <w:tcW w:w="851" w:type="dxa"/>
            <w:tcBorders>
              <w:left w:val="single" w:sz="4" w:space="0" w:color="auto"/>
              <w:right w:val="single" w:sz="4" w:space="0" w:color="auto"/>
            </w:tcBorders>
            <w:vAlign w:val="center"/>
          </w:tcPr>
          <w:p w14:paraId="1A4DCDD8" w14:textId="1BDF4273" w:rsidR="00782D7C" w:rsidRPr="00773F4B" w:rsidRDefault="00782D7C" w:rsidP="006332AA">
            <w:pPr>
              <w:spacing w:before="60" w:after="60"/>
              <w:jc w:val="center"/>
              <w:rPr>
                <w:szCs w:val="20"/>
                <w:lang w:val="ro-RO"/>
              </w:rPr>
            </w:pPr>
            <w:r w:rsidRPr="001317BC">
              <w:rPr>
                <w:lang w:val="ro-RO"/>
              </w:rPr>
              <w:t>2</w:t>
            </w:r>
          </w:p>
        </w:tc>
        <w:tc>
          <w:tcPr>
            <w:tcW w:w="850" w:type="dxa"/>
            <w:tcBorders>
              <w:left w:val="single" w:sz="4" w:space="0" w:color="auto"/>
              <w:right w:val="single" w:sz="4" w:space="0" w:color="auto"/>
            </w:tcBorders>
            <w:vAlign w:val="center"/>
          </w:tcPr>
          <w:p w14:paraId="35DE85ED" w14:textId="08BB341C" w:rsidR="00782D7C" w:rsidRPr="00773F4B" w:rsidRDefault="007C4C41"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34C4A040" w14:textId="7071D1AB" w:rsidR="00782D7C" w:rsidRPr="00773F4B" w:rsidRDefault="007C4C41" w:rsidP="006332AA">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tcPr>
          <w:p w14:paraId="3776D951" w14:textId="53BD5A2F" w:rsidR="00782D7C" w:rsidRDefault="00570518" w:rsidP="006332AA">
            <w:pPr>
              <w:spacing w:before="60" w:after="60"/>
              <w:jc w:val="center"/>
              <w:rPr>
                <w:lang w:val="ro-RO"/>
              </w:rPr>
            </w:pPr>
            <w:r>
              <w:rPr>
                <w:lang w:val="ro-RO"/>
              </w:rPr>
              <w:t>4</w:t>
            </w:r>
          </w:p>
        </w:tc>
      </w:tr>
      <w:tr w:rsidR="00782D7C" w:rsidRPr="00773F4B" w14:paraId="66131DD8" w14:textId="657BC454" w:rsidTr="0068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946" w:type="dxa"/>
            <w:gridSpan w:val="2"/>
            <w:tcBorders>
              <w:top w:val="double" w:sz="4" w:space="0" w:color="auto"/>
              <w:left w:val="double" w:sz="4" w:space="0" w:color="auto"/>
              <w:bottom w:val="double" w:sz="4" w:space="0" w:color="auto"/>
              <w:right w:val="single" w:sz="4" w:space="0" w:color="auto"/>
            </w:tcBorders>
            <w:vAlign w:val="center"/>
          </w:tcPr>
          <w:p w14:paraId="1C520D0D" w14:textId="77777777" w:rsidR="00782D7C" w:rsidRPr="00773F4B" w:rsidRDefault="00782D7C" w:rsidP="003F3EBD">
            <w:pPr>
              <w:pStyle w:val="FR3"/>
              <w:spacing w:before="120" w:after="120"/>
              <w:ind w:left="79"/>
              <w:rPr>
                <w:b/>
                <w:sz w:val="28"/>
                <w:szCs w:val="28"/>
                <w:lang w:val="ro-RO"/>
              </w:rPr>
            </w:pPr>
            <w:r w:rsidRPr="00773F4B">
              <w:rPr>
                <w:b/>
                <w:sz w:val="28"/>
                <w:szCs w:val="28"/>
                <w:lang w:val="ro-RO"/>
              </w:rPr>
              <w:t xml:space="preserve">Total </w:t>
            </w:r>
          </w:p>
        </w:tc>
        <w:tc>
          <w:tcPr>
            <w:tcW w:w="851" w:type="dxa"/>
            <w:tcBorders>
              <w:top w:val="double" w:sz="4" w:space="0" w:color="auto"/>
              <w:left w:val="single" w:sz="4" w:space="0" w:color="auto"/>
              <w:bottom w:val="double" w:sz="4" w:space="0" w:color="auto"/>
              <w:right w:val="single" w:sz="4" w:space="0" w:color="auto"/>
            </w:tcBorders>
            <w:vAlign w:val="center"/>
          </w:tcPr>
          <w:p w14:paraId="12CB7634" w14:textId="5D101648" w:rsidR="00782D7C" w:rsidRPr="00773F4B" w:rsidRDefault="00782D7C" w:rsidP="003F3EBD">
            <w:pPr>
              <w:pStyle w:val="FR3"/>
              <w:spacing w:before="120" w:after="120"/>
              <w:ind w:left="79"/>
              <w:rPr>
                <w:b/>
                <w:sz w:val="28"/>
                <w:szCs w:val="28"/>
                <w:lang w:val="ro-RO"/>
              </w:rPr>
            </w:pPr>
            <w:r>
              <w:rPr>
                <w:b/>
                <w:sz w:val="28"/>
                <w:szCs w:val="28"/>
                <w:lang w:val="ro-RO"/>
              </w:rPr>
              <w:t>40</w:t>
            </w:r>
          </w:p>
        </w:tc>
        <w:tc>
          <w:tcPr>
            <w:tcW w:w="850" w:type="dxa"/>
            <w:tcBorders>
              <w:top w:val="double" w:sz="4" w:space="0" w:color="auto"/>
              <w:left w:val="single" w:sz="4" w:space="0" w:color="auto"/>
              <w:bottom w:val="double" w:sz="4" w:space="0" w:color="auto"/>
              <w:right w:val="single" w:sz="4" w:space="0" w:color="auto"/>
            </w:tcBorders>
            <w:vAlign w:val="center"/>
          </w:tcPr>
          <w:p w14:paraId="22827180" w14:textId="406ACEDE" w:rsidR="00782D7C" w:rsidRPr="00773F4B" w:rsidRDefault="007C4C41" w:rsidP="003F3EBD">
            <w:pPr>
              <w:pStyle w:val="FR3"/>
              <w:spacing w:before="120" w:after="120"/>
              <w:ind w:left="79"/>
              <w:rPr>
                <w:b/>
                <w:sz w:val="28"/>
                <w:szCs w:val="28"/>
                <w:lang w:val="ro-RO"/>
              </w:rPr>
            </w:pPr>
            <w:r>
              <w:rPr>
                <w:b/>
                <w:sz w:val="28"/>
                <w:szCs w:val="28"/>
                <w:lang w:val="ro-RO"/>
              </w:rPr>
              <w:t>4</w:t>
            </w:r>
            <w:r w:rsidR="00782D7C">
              <w:rPr>
                <w:b/>
                <w:sz w:val="28"/>
                <w:szCs w:val="28"/>
                <w:lang w:val="ro-RO"/>
              </w:rPr>
              <w:t>0</w:t>
            </w:r>
          </w:p>
        </w:tc>
        <w:tc>
          <w:tcPr>
            <w:tcW w:w="851" w:type="dxa"/>
            <w:tcBorders>
              <w:top w:val="double" w:sz="4" w:space="0" w:color="auto"/>
              <w:left w:val="single" w:sz="4" w:space="0" w:color="auto"/>
              <w:bottom w:val="double" w:sz="4" w:space="0" w:color="auto"/>
              <w:right w:val="double" w:sz="4" w:space="0" w:color="auto"/>
            </w:tcBorders>
            <w:vAlign w:val="center"/>
          </w:tcPr>
          <w:p w14:paraId="0148EF5B" w14:textId="7F880D71" w:rsidR="00782D7C" w:rsidRPr="00773F4B" w:rsidRDefault="00782D7C" w:rsidP="003F3EBD">
            <w:pPr>
              <w:pStyle w:val="FR3"/>
              <w:spacing w:before="120" w:after="120"/>
              <w:ind w:left="79"/>
              <w:rPr>
                <w:b/>
                <w:sz w:val="28"/>
                <w:szCs w:val="28"/>
                <w:lang w:val="ro-RO"/>
              </w:rPr>
            </w:pPr>
            <w:r>
              <w:rPr>
                <w:b/>
                <w:sz w:val="28"/>
                <w:szCs w:val="28"/>
                <w:lang w:val="ro-RO"/>
              </w:rPr>
              <w:t>40</w:t>
            </w:r>
          </w:p>
        </w:tc>
        <w:tc>
          <w:tcPr>
            <w:tcW w:w="851" w:type="dxa"/>
            <w:tcBorders>
              <w:top w:val="double" w:sz="4" w:space="0" w:color="auto"/>
              <w:left w:val="single" w:sz="4" w:space="0" w:color="auto"/>
              <w:bottom w:val="double" w:sz="4" w:space="0" w:color="auto"/>
              <w:right w:val="double" w:sz="4" w:space="0" w:color="auto"/>
            </w:tcBorders>
            <w:vAlign w:val="center"/>
          </w:tcPr>
          <w:p w14:paraId="5827A46E" w14:textId="4860C4DE" w:rsidR="00782D7C" w:rsidRDefault="00570518" w:rsidP="003F3EBD">
            <w:pPr>
              <w:pStyle w:val="FR3"/>
              <w:spacing w:before="120" w:after="120"/>
              <w:ind w:left="79"/>
              <w:rPr>
                <w:b/>
                <w:sz w:val="28"/>
                <w:szCs w:val="28"/>
                <w:lang w:val="ro-RO"/>
              </w:rPr>
            </w:pPr>
            <w:r>
              <w:rPr>
                <w:b/>
                <w:sz w:val="28"/>
                <w:szCs w:val="28"/>
                <w:lang w:val="ro-RO"/>
              </w:rPr>
              <w:t>6</w:t>
            </w:r>
            <w:r w:rsidR="00782D7C">
              <w:rPr>
                <w:b/>
                <w:sz w:val="28"/>
                <w:szCs w:val="28"/>
                <w:lang w:val="ro-RO"/>
              </w:rPr>
              <w:t>0</w:t>
            </w:r>
          </w:p>
        </w:tc>
      </w:tr>
    </w:tbl>
    <w:p w14:paraId="20262626" w14:textId="77777777" w:rsidR="00D82DCF" w:rsidRPr="00384DC0" w:rsidRDefault="00AB400F" w:rsidP="00CC4FC9">
      <w:pPr>
        <w:pStyle w:val="ListParagraph"/>
        <w:widowControl w:val="0"/>
        <w:numPr>
          <w:ilvl w:val="0"/>
          <w:numId w:val="7"/>
        </w:numPr>
        <w:spacing w:before="360" w:after="120"/>
        <w:ind w:left="709" w:hanging="567"/>
        <w:contextualSpacing w:val="0"/>
        <w:rPr>
          <w:b/>
          <w:caps/>
          <w:color w:val="000000" w:themeColor="text1"/>
          <w:sz w:val="28"/>
          <w:lang w:val="ro-RO"/>
        </w:rPr>
      </w:pPr>
      <w:r w:rsidRPr="00384DC0">
        <w:rPr>
          <w:b/>
          <w:caps/>
          <w:color w:val="000000" w:themeColor="text1"/>
          <w:sz w:val="28"/>
          <w:lang w:val="ro-RO"/>
        </w:rPr>
        <w:t>Manopere practice AchiziȚionate la FINELE DISCIPLINEI</w:t>
      </w:r>
      <w:r w:rsidR="00453E07" w:rsidRPr="00384DC0">
        <w:rPr>
          <w:b/>
          <w:caps/>
          <w:color w:val="000000" w:themeColor="text1"/>
          <w:sz w:val="28"/>
          <w:lang w:val="ro-RO"/>
        </w:rPr>
        <w:t xml:space="preserve"> </w:t>
      </w:r>
    </w:p>
    <w:p w14:paraId="6A678EE1" w14:textId="41DE8E20" w:rsidR="00CC4FC9" w:rsidRPr="00384DC0" w:rsidRDefault="00D82DCF" w:rsidP="00D82DCF">
      <w:pPr>
        <w:pStyle w:val="ListParagraph"/>
        <w:widowControl w:val="0"/>
        <w:spacing w:before="120"/>
        <w:ind w:left="709"/>
        <w:contextualSpacing w:val="0"/>
        <w:rPr>
          <w:b/>
          <w:bCs/>
          <w:iCs/>
          <w:color w:val="000000" w:themeColor="text1"/>
          <w:lang w:val="ro-RO"/>
        </w:rPr>
      </w:pPr>
      <w:r w:rsidRPr="00384DC0">
        <w:rPr>
          <w:b/>
          <w:bCs/>
          <w:iCs/>
          <w:color w:val="000000" w:themeColor="text1"/>
          <w:lang w:val="ro-RO"/>
        </w:rPr>
        <w:t>Manoperele practice esențiale obligatorii sunt:</w:t>
      </w:r>
    </w:p>
    <w:p w14:paraId="099B9EC2"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Examinarea unui pacient cu afecţiune cardiovascular</w:t>
      </w:r>
      <w:r w:rsidRPr="00384DC0">
        <w:rPr>
          <w:color w:val="000000" w:themeColor="text1"/>
          <w:lang w:val="ro-RO"/>
        </w:rPr>
        <w:t>ă</w:t>
      </w:r>
      <w:r w:rsidRPr="00384DC0">
        <w:rPr>
          <w:color w:val="000000" w:themeColor="text1"/>
          <w:lang w:val="pt-BR"/>
        </w:rPr>
        <w:t>.</w:t>
      </w:r>
    </w:p>
    <w:p w14:paraId="322622BD"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en-US"/>
        </w:rPr>
        <w:t>Inspecția regiunii precordiale, vaselor carotide, vaselor aortei abdominale, vaselor membrelor inferioare.</w:t>
      </w:r>
    </w:p>
    <w:p w14:paraId="7C0F7137"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Aprecierea pulsului la arterele periferice (</w:t>
      </w:r>
      <w:r w:rsidRPr="00384DC0">
        <w:rPr>
          <w:color w:val="000000" w:themeColor="text1"/>
          <w:lang w:val="en-US"/>
        </w:rPr>
        <w:t>radială, carotidă, femorală, dorsal</w:t>
      </w:r>
      <w:r w:rsidRPr="00384DC0">
        <w:rPr>
          <w:color w:val="000000" w:themeColor="text1"/>
          <w:lang w:val="ro-RO"/>
        </w:rPr>
        <w:t>ă a</w:t>
      </w:r>
      <w:r w:rsidRPr="00384DC0">
        <w:rPr>
          <w:color w:val="000000" w:themeColor="text1"/>
          <w:lang w:val="en-US"/>
        </w:rPr>
        <w:t xml:space="preserve"> piciorului).</w:t>
      </w:r>
    </w:p>
    <w:p w14:paraId="777752E6"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en-US"/>
        </w:rPr>
        <w:t>Măsurarea tensiunii arteriale la membrele superioare și inferioare.</w:t>
      </w:r>
    </w:p>
    <w:p w14:paraId="37B42E6D"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 xml:space="preserve">Palparea și </w:t>
      </w:r>
      <w:r w:rsidRPr="00384DC0">
        <w:rPr>
          <w:color w:val="000000" w:themeColor="text1"/>
          <w:lang w:val="ro-RO"/>
        </w:rPr>
        <w:t>p</w:t>
      </w:r>
      <w:r w:rsidRPr="00384DC0">
        <w:rPr>
          <w:color w:val="000000" w:themeColor="text1"/>
        </w:rPr>
        <w:t>ercuția cordului.</w:t>
      </w:r>
    </w:p>
    <w:p w14:paraId="1665E298"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en-US"/>
        </w:rPr>
        <w:t>Auscultația inimii (aprecierea zgomotului I, zgomotului II, zgomotelor adăugătoare, suflurilor sistolice și diastolice).</w:t>
      </w:r>
    </w:p>
    <w:p w14:paraId="5DB29046"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en-US"/>
        </w:rPr>
        <w:t>Auscultația vaselor carotide, aortei abdominale, arterelor renale și arterelor femorale.</w:t>
      </w:r>
    </w:p>
    <w:p w14:paraId="2655A9F8" w14:textId="3C5466C5"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lastRenderedPageBreak/>
        <w:t xml:space="preserve">Interpretarea rezultatelor examenului paraclinic la pacienții cu patologie cardiovasculară (EKG, </w:t>
      </w:r>
      <w:r w:rsidR="00F51E15" w:rsidRPr="00384DC0">
        <w:rPr>
          <w:color w:val="000000" w:themeColor="text1"/>
          <w:lang w:val="it-IT"/>
        </w:rPr>
        <w:t>EcoCG, radiografia toracică,</w:t>
      </w:r>
      <w:r w:rsidRPr="00384DC0">
        <w:rPr>
          <w:color w:val="000000" w:themeColor="text1"/>
          <w:lang w:val="pt-BR"/>
        </w:rPr>
        <w:t xml:space="preserve"> hemogramă, analiza generală a urinei, analiza biochimică, marcherii injuriei miocitare, marcherii inflamației)</w:t>
      </w:r>
    </w:p>
    <w:p w14:paraId="3F664F15"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 xml:space="preserve">Examinarea unui pacient cu patologie cardiovasculară, depistarea principalelor sindroame, argumentarea diagnosticului în baza </w:t>
      </w:r>
      <w:r w:rsidRPr="00384DC0">
        <w:rPr>
          <w:color w:val="000000" w:themeColor="text1"/>
          <w:lang w:val="pt-BR"/>
        </w:rPr>
        <w:t>examenului clinic şi rezultatelor investigaţiilor efectuate.</w:t>
      </w:r>
    </w:p>
    <w:p w14:paraId="52F4B71D"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 xml:space="preserve">Formularea algoritmului de management în maladiile cardiovasculare (măsurile diagnostice şi terapeutice) </w:t>
      </w:r>
    </w:p>
    <w:p w14:paraId="1121AF40"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Prezentarea investigaţiilor necesare în ordinea priorităţilor cu precizarea rezultatului</w:t>
      </w:r>
    </w:p>
    <w:p w14:paraId="6999AD5E" w14:textId="77777777" w:rsidR="00F51E15" w:rsidRPr="00384DC0" w:rsidRDefault="00F51E15" w:rsidP="00F51E15">
      <w:pPr>
        <w:autoSpaceDE w:val="0"/>
        <w:jc w:val="both"/>
        <w:rPr>
          <w:color w:val="000000" w:themeColor="text1"/>
          <w:lang w:val="pt-BR"/>
        </w:rPr>
      </w:pPr>
      <w:r w:rsidRPr="00384DC0">
        <w:rPr>
          <w:color w:val="000000" w:themeColor="text1"/>
          <w:lang w:val="pt-BR"/>
        </w:rPr>
        <w:t xml:space="preserve">           </w:t>
      </w:r>
      <w:r w:rsidR="00CC4FC9" w:rsidRPr="00384DC0">
        <w:rPr>
          <w:color w:val="000000" w:themeColor="text1"/>
          <w:lang w:val="pt-BR"/>
        </w:rPr>
        <w:t xml:space="preserve">aşteptat pentru a argumenta diagnosticul la un pacient cu patologie cardiovasculară (cardiopatie </w:t>
      </w:r>
    </w:p>
    <w:p w14:paraId="1FB2FA89" w14:textId="77777777" w:rsidR="00F51E15" w:rsidRPr="00384DC0" w:rsidRDefault="00F51E15" w:rsidP="00F51E15">
      <w:pPr>
        <w:autoSpaceDE w:val="0"/>
        <w:jc w:val="both"/>
        <w:rPr>
          <w:color w:val="000000" w:themeColor="text1"/>
          <w:lang w:val="pt-BR"/>
        </w:rPr>
      </w:pPr>
      <w:r w:rsidRPr="00384DC0">
        <w:rPr>
          <w:color w:val="000000" w:themeColor="text1"/>
          <w:lang w:val="pt-BR"/>
        </w:rPr>
        <w:t xml:space="preserve">           </w:t>
      </w:r>
      <w:r w:rsidR="00CC4FC9" w:rsidRPr="00384DC0">
        <w:rPr>
          <w:color w:val="000000" w:themeColor="text1"/>
          <w:lang w:val="pt-BR"/>
        </w:rPr>
        <w:t xml:space="preserve">ischemică: angină pectorală stabilă, angină pectorală instabilă, infarct miocardic; hipertensiune </w:t>
      </w:r>
    </w:p>
    <w:p w14:paraId="3F762F4D" w14:textId="77777777" w:rsidR="00F51E15" w:rsidRPr="00384DC0" w:rsidRDefault="00F51E15" w:rsidP="00F51E15">
      <w:pPr>
        <w:autoSpaceDE w:val="0"/>
        <w:jc w:val="both"/>
        <w:rPr>
          <w:color w:val="000000" w:themeColor="text1"/>
          <w:lang w:val="pt-BR"/>
        </w:rPr>
      </w:pPr>
      <w:r w:rsidRPr="00384DC0">
        <w:rPr>
          <w:color w:val="000000" w:themeColor="text1"/>
          <w:lang w:val="pt-BR"/>
        </w:rPr>
        <w:t xml:space="preserve">           </w:t>
      </w:r>
      <w:r w:rsidR="00CC4FC9" w:rsidRPr="00384DC0">
        <w:rPr>
          <w:color w:val="000000" w:themeColor="text1"/>
          <w:lang w:val="pt-BR"/>
        </w:rPr>
        <w:t xml:space="preserve">arterială, valvulopatii, miocardite, cardiomiopatii, pericardite, endocardită infecțioasă, aritmii și </w:t>
      </w:r>
    </w:p>
    <w:p w14:paraId="544CEA50" w14:textId="36D61FA2" w:rsidR="00CC4FC9" w:rsidRPr="00384DC0" w:rsidRDefault="00F51E15" w:rsidP="00F51E15">
      <w:pPr>
        <w:autoSpaceDE w:val="0"/>
        <w:jc w:val="both"/>
        <w:rPr>
          <w:color w:val="000000" w:themeColor="text1"/>
          <w:lang w:val="it-IT"/>
        </w:rPr>
      </w:pPr>
      <w:r w:rsidRPr="00384DC0">
        <w:rPr>
          <w:color w:val="000000" w:themeColor="text1"/>
          <w:lang w:val="pt-BR"/>
        </w:rPr>
        <w:t xml:space="preserve">           </w:t>
      </w:r>
      <w:r w:rsidR="00CC4FC9" w:rsidRPr="00384DC0">
        <w:rPr>
          <w:color w:val="000000" w:themeColor="text1"/>
          <w:lang w:val="pt-BR"/>
        </w:rPr>
        <w:t>dereglări de conductibilitate, etc).</w:t>
      </w:r>
      <w:r w:rsidR="00CC4FC9" w:rsidRPr="00384DC0">
        <w:rPr>
          <w:color w:val="000000" w:themeColor="text1"/>
          <w:lang w:val="it-IT"/>
        </w:rPr>
        <w:t xml:space="preserve"> </w:t>
      </w:r>
    </w:p>
    <w:p w14:paraId="25C5E484"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Înregistrarea și interpretarea electrocardiogramei normale (stabilirea corectă a electrozilor, respectarea regulelor de securitate și igienă)</w:t>
      </w:r>
    </w:p>
    <w:p w14:paraId="33DC738C"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Interpretarea EKG în aritmiile cardiace și dereglările de conductibilitate: tahicardie și bradicardie sinusală, tahicardie supraventriculară, tahicardie ventriculară, fibrilație și fluter atrial, fibrilație și fluter ventricular, blocuri sinoatriale, atrioventriculare, blocuri de ram stâng și drept a fasciculului Hiss.</w:t>
      </w:r>
    </w:p>
    <w:p w14:paraId="2B49824D"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 xml:space="preserve">Intrepretarea EKG în infarct miocardic acut (anterior extins, lateral, inferior, </w:t>
      </w:r>
      <w:proofErr w:type="gramStart"/>
      <w:r w:rsidRPr="00384DC0">
        <w:rPr>
          <w:color w:val="000000" w:themeColor="text1"/>
          <w:lang w:val="en-US"/>
        </w:rPr>
        <w:t>posterior )</w:t>
      </w:r>
      <w:proofErr w:type="gramEnd"/>
      <w:r w:rsidRPr="00384DC0">
        <w:rPr>
          <w:color w:val="000000" w:themeColor="text1"/>
          <w:lang w:val="en-US"/>
        </w:rPr>
        <w:t xml:space="preserve">. </w:t>
      </w:r>
    </w:p>
    <w:p w14:paraId="3E187F8B"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Interpretarea EKG în miocardite, cardiomiopatii, pericardite exudative și fibrinoase, valvulopatii.</w:t>
      </w:r>
    </w:p>
    <w:p w14:paraId="4CE1BA7B"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Indicații, contraindicații și interpretarea rezultatelor electrocardiografiei cu efort: Cicloergometria, Tredmill – test.</w:t>
      </w:r>
    </w:p>
    <w:p w14:paraId="0ABBE95D" w14:textId="0E13FF51" w:rsidR="00CC4FC9" w:rsidRPr="00384DC0" w:rsidRDefault="00D76258" w:rsidP="00F51E15">
      <w:pPr>
        <w:pStyle w:val="ListParagraph"/>
        <w:numPr>
          <w:ilvl w:val="0"/>
          <w:numId w:val="28"/>
        </w:numPr>
        <w:spacing w:line="276" w:lineRule="auto"/>
        <w:jc w:val="both"/>
        <w:rPr>
          <w:color w:val="000000" w:themeColor="text1"/>
          <w:lang w:val="en-US"/>
        </w:rPr>
      </w:pPr>
      <w:r>
        <w:rPr>
          <w:color w:val="000000" w:themeColor="text1"/>
          <w:lang w:val="en-US"/>
        </w:rPr>
        <w:t>Monitorizarea îndelungată (timp de 24 de ore)</w:t>
      </w:r>
      <w:r w:rsidR="00CC4FC9" w:rsidRPr="00384DC0">
        <w:rPr>
          <w:color w:val="000000" w:themeColor="text1"/>
          <w:lang w:val="en-US"/>
        </w:rPr>
        <w:t xml:space="preserve"> EKG și tensiunii arteriale (Holter): indicații și interpretarea rezultatelor.</w:t>
      </w:r>
    </w:p>
    <w:p w14:paraId="65F43EBE"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 xml:space="preserve">Examenul ecocardiografic (EcoCG) cu </w:t>
      </w:r>
      <w:r w:rsidRPr="00384DC0">
        <w:rPr>
          <w:color w:val="000000" w:themeColor="text1"/>
          <w:lang w:val="en-US"/>
        </w:rPr>
        <w:t>Doppler</w:t>
      </w:r>
      <w:r w:rsidRPr="00384DC0">
        <w:rPr>
          <w:color w:val="000000" w:themeColor="text1"/>
          <w:lang w:val="it-IT"/>
        </w:rPr>
        <w:t xml:space="preserve"> la pacienții cu patologie cardiovasculară: indicaţii și interpretarea rezultatelor.</w:t>
      </w:r>
    </w:p>
    <w:p w14:paraId="6617F46F"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Explorare electrofiziologică a cordului, indicații.</w:t>
      </w:r>
    </w:p>
    <w:p w14:paraId="4009385E"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Examenul ultrasonografic a vaselor magistrale și Doppler intima media la pacienții cu patologie cardiovasculară: indicații, interpretare.</w:t>
      </w:r>
    </w:p>
    <w:p w14:paraId="3CC43328" w14:textId="389D2D03" w:rsidR="00CC4FC9" w:rsidRPr="00384DC0" w:rsidRDefault="00F51E15"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Examenul radiologic</w:t>
      </w:r>
      <w:r w:rsidR="00CC4FC9" w:rsidRPr="00384DC0">
        <w:rPr>
          <w:color w:val="000000" w:themeColor="text1"/>
          <w:lang w:val="en-US"/>
        </w:rPr>
        <w:t xml:space="preserve"> la bolnavii cardiaci: radiografia cutiei toracice, ventriculografia, cateterismul cardiac</w:t>
      </w:r>
      <w:r w:rsidR="00D76258">
        <w:rPr>
          <w:color w:val="000000" w:themeColor="text1"/>
          <w:lang w:val="en-US"/>
        </w:rPr>
        <w:t>: indicații și contraindicații,</w:t>
      </w:r>
      <w:r w:rsidR="00CC4FC9" w:rsidRPr="00384DC0">
        <w:rPr>
          <w:color w:val="000000" w:themeColor="text1"/>
          <w:lang w:val="it-IT"/>
        </w:rPr>
        <w:t xml:space="preserve"> evidenţirea modificărilor radiologice elementare şi sindroamelor principale radiologice în patologia cordului</w:t>
      </w:r>
      <w:r w:rsidR="00CC4FC9" w:rsidRPr="00384DC0">
        <w:rPr>
          <w:color w:val="000000" w:themeColor="text1"/>
          <w:lang w:val="en-US"/>
        </w:rPr>
        <w:t>.</w:t>
      </w:r>
    </w:p>
    <w:p w14:paraId="4DEB6A89"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 xml:space="preserve">Examenul angiografic și coronarografia la pacienții cardiaci, rolul diagnostic și terapeutic </w:t>
      </w:r>
      <w:proofErr w:type="gramStart"/>
      <w:r w:rsidRPr="00384DC0">
        <w:rPr>
          <w:color w:val="000000" w:themeColor="text1"/>
          <w:lang w:val="en-US"/>
        </w:rPr>
        <w:t>a</w:t>
      </w:r>
      <w:proofErr w:type="gramEnd"/>
      <w:r w:rsidRPr="00384DC0">
        <w:rPr>
          <w:color w:val="000000" w:themeColor="text1"/>
          <w:lang w:val="en-US"/>
        </w:rPr>
        <w:t xml:space="preserve"> acestor investigații. </w:t>
      </w:r>
    </w:p>
    <w:p w14:paraId="5B62DDEA"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pt-BR"/>
        </w:rPr>
        <w:t>Interpretarea rezultatelor imagistice a cordului (</w:t>
      </w:r>
      <w:r w:rsidRPr="00384DC0">
        <w:rPr>
          <w:color w:val="000000" w:themeColor="text1"/>
          <w:lang w:val="en-US"/>
        </w:rPr>
        <w:t xml:space="preserve">explorarea cu radionucleizi, scintigrafia de perfuzie miocardică și cu radiofarmaceutice infarct – avide, tomografia de emisie computerizată și cu pozitroni, rezonanța magnetică nucleară) </w:t>
      </w:r>
      <w:r w:rsidRPr="00384DC0">
        <w:rPr>
          <w:color w:val="000000" w:themeColor="text1"/>
          <w:lang w:val="pt-BR"/>
        </w:rPr>
        <w:t>în diverse patologii cardiace.</w:t>
      </w:r>
    </w:p>
    <w:p w14:paraId="7AE8332B"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Interpretarea marcherilor injuriei miocitare (troponinele I și T, creatininfosfochinaza fracția MB, miozina, lactatdehidrogenaza) la pacientul cu sindrom coronarian acut.</w:t>
      </w:r>
    </w:p>
    <w:p w14:paraId="38FFFEAB"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Importanța și interpretarea marcherilor inflamației (proteina C reactivă, complexii imuni circulanți, interleichinele IL-1, IL-6, hemogramma) la pacienții cu patologii cardiovasculare.</w:t>
      </w:r>
    </w:p>
    <w:p w14:paraId="4FD9BE50"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 xml:space="preserve">Indicații și interpretarea marcherilor stresului oxidativ (lipoproteinele cu densitate joasă, mieloperoxidaza), neurohormonilor (adrenalina, noradrenalina, angiotensina II, renina, aldosteronul, vazopresina, endotelina), marcherilor stresului miocitar (peptidul natriuretic B) și </w:t>
      </w:r>
      <w:r w:rsidRPr="00384DC0">
        <w:rPr>
          <w:color w:val="000000" w:themeColor="text1"/>
          <w:lang w:val="en-US"/>
        </w:rPr>
        <w:lastRenderedPageBreak/>
        <w:t>marcherilor remodelării matricei extracelulare (metaloproteinazele matriciale, propeptidele de colagen) la pacieții cu maladii cardiovasculare.</w:t>
      </w:r>
    </w:p>
    <w:p w14:paraId="6F66D4E2" w14:textId="77777777"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 xml:space="preserve">Interpretarea lipidogrammei (colesterolul total, trigliceride, fracțiile LDL, HDL) la pacienții sănătoși si la cei cu boli cardiace. </w:t>
      </w:r>
    </w:p>
    <w:p w14:paraId="5701C96D" w14:textId="356AFF08" w:rsidR="00CC4FC9" w:rsidRPr="00384DC0" w:rsidRDefault="00CC4FC9" w:rsidP="00F51E15">
      <w:pPr>
        <w:pStyle w:val="ListParagraph"/>
        <w:numPr>
          <w:ilvl w:val="0"/>
          <w:numId w:val="28"/>
        </w:numPr>
        <w:spacing w:after="200" w:line="276" w:lineRule="auto"/>
        <w:jc w:val="both"/>
        <w:rPr>
          <w:color w:val="000000" w:themeColor="text1"/>
          <w:lang w:val="en-US"/>
        </w:rPr>
      </w:pPr>
      <w:r w:rsidRPr="00384DC0">
        <w:rPr>
          <w:color w:val="000000" w:themeColor="text1"/>
          <w:lang w:val="en-US"/>
        </w:rPr>
        <w:t>Importanța examenului marcherilor coagulării (protrombina, INR, fib</w:t>
      </w:r>
      <w:r w:rsidR="00D76258">
        <w:rPr>
          <w:color w:val="000000" w:themeColor="text1"/>
          <w:lang w:val="en-US"/>
        </w:rPr>
        <w:t>rinogenul, timpul de coagulare)</w:t>
      </w:r>
      <w:r w:rsidRPr="00384DC0">
        <w:rPr>
          <w:color w:val="000000" w:themeColor="text1"/>
          <w:lang w:val="en-US"/>
        </w:rPr>
        <w:t xml:space="preserve"> interpretarea și corecția acestora la pacinții cu proteze valvulare.</w:t>
      </w:r>
    </w:p>
    <w:p w14:paraId="7A994704" w14:textId="39AFE672" w:rsidR="00CC4FC9" w:rsidRPr="00384DC0" w:rsidRDefault="00CC4FC9" w:rsidP="00F51E15">
      <w:pPr>
        <w:pStyle w:val="ListParagraph"/>
        <w:numPr>
          <w:ilvl w:val="0"/>
          <w:numId w:val="28"/>
        </w:numPr>
        <w:spacing w:line="276" w:lineRule="auto"/>
        <w:jc w:val="both"/>
        <w:rPr>
          <w:color w:val="000000" w:themeColor="text1"/>
          <w:lang w:val="en-US"/>
        </w:rPr>
      </w:pPr>
      <w:r w:rsidRPr="00384DC0">
        <w:rPr>
          <w:color w:val="000000" w:themeColor="text1"/>
          <w:lang w:val="en-US"/>
        </w:rPr>
        <w:t xml:space="preserve">Importanța marcherilor </w:t>
      </w:r>
      <w:r w:rsidR="00D76258">
        <w:rPr>
          <w:color w:val="000000" w:themeColor="text1"/>
          <w:lang w:val="en-US"/>
        </w:rPr>
        <w:t xml:space="preserve">hepatici (transaminazele (AlAT, </w:t>
      </w:r>
      <w:proofErr w:type="gramStart"/>
      <w:r w:rsidRPr="00384DC0">
        <w:rPr>
          <w:color w:val="000000" w:themeColor="text1"/>
          <w:lang w:val="en-US"/>
        </w:rPr>
        <w:t>AsAT</w:t>
      </w:r>
      <w:proofErr w:type="gramEnd"/>
      <w:r w:rsidRPr="00384DC0">
        <w:rPr>
          <w:color w:val="000000" w:themeColor="text1"/>
          <w:lang w:val="en-US"/>
        </w:rPr>
        <w:t>), bilirubina), marcherilor renali (urea, creatinin</w:t>
      </w:r>
      <w:r w:rsidR="00D76258">
        <w:rPr>
          <w:color w:val="000000" w:themeColor="text1"/>
          <w:lang w:val="en-US"/>
        </w:rPr>
        <w:t>a, probele renale funcționale),</w:t>
      </w:r>
      <w:r w:rsidRPr="00384DC0">
        <w:rPr>
          <w:color w:val="000000" w:themeColor="text1"/>
          <w:lang w:val="en-US"/>
        </w:rPr>
        <w:t xml:space="preserve"> marcherilor metabolismului purinic (acidul uric) și ionogramei la pacienții cu insuficiență cardiacă.</w:t>
      </w:r>
    </w:p>
    <w:p w14:paraId="65465E49" w14:textId="77777777" w:rsidR="00CC4FC9" w:rsidRPr="00384DC0" w:rsidRDefault="00CC4FC9" w:rsidP="00F51E15">
      <w:pPr>
        <w:pStyle w:val="ListParagraph"/>
        <w:numPr>
          <w:ilvl w:val="0"/>
          <w:numId w:val="28"/>
        </w:numPr>
        <w:spacing w:line="276" w:lineRule="auto"/>
        <w:jc w:val="both"/>
        <w:rPr>
          <w:color w:val="000000" w:themeColor="text1"/>
          <w:lang w:val="en-US"/>
        </w:rPr>
      </w:pPr>
      <w:r w:rsidRPr="00384DC0">
        <w:rPr>
          <w:color w:val="000000" w:themeColor="text1"/>
          <w:lang w:val="en-US"/>
        </w:rPr>
        <w:t xml:space="preserve">Controlul diurezei/lichid întrebuințat timp de 24 de ore la pacienții cu insuficiență cardiacă cronică. </w:t>
      </w:r>
    </w:p>
    <w:p w14:paraId="579BFDB2" w14:textId="77777777" w:rsidR="00CC4FC9" w:rsidRPr="00384DC0" w:rsidRDefault="00CC4FC9" w:rsidP="00F51E15">
      <w:pPr>
        <w:pStyle w:val="ListParagraph"/>
        <w:numPr>
          <w:ilvl w:val="0"/>
          <w:numId w:val="28"/>
        </w:numPr>
        <w:spacing w:line="276" w:lineRule="auto"/>
        <w:jc w:val="both"/>
        <w:rPr>
          <w:color w:val="000000" w:themeColor="text1"/>
          <w:lang w:val="en-US"/>
        </w:rPr>
      </w:pPr>
      <w:r w:rsidRPr="00384DC0">
        <w:rPr>
          <w:color w:val="000000" w:themeColor="text1"/>
          <w:lang w:val="en-US"/>
        </w:rPr>
        <w:t>Aprecierea indexului masei corporale și taliei pacientului cu maladii cardiace.</w:t>
      </w:r>
    </w:p>
    <w:p w14:paraId="16607414" w14:textId="0583FD5B" w:rsidR="00CC4FC9" w:rsidRPr="00384DC0" w:rsidRDefault="00CC4FC9" w:rsidP="00F51E15">
      <w:pPr>
        <w:pStyle w:val="ListParagraph"/>
        <w:numPr>
          <w:ilvl w:val="0"/>
          <w:numId w:val="28"/>
        </w:numPr>
        <w:spacing w:line="276" w:lineRule="auto"/>
        <w:jc w:val="both"/>
        <w:rPr>
          <w:color w:val="000000" w:themeColor="text1"/>
          <w:lang w:val="en-US"/>
        </w:rPr>
      </w:pPr>
      <w:r w:rsidRPr="00384DC0">
        <w:rPr>
          <w:color w:val="000000" w:themeColor="text1"/>
          <w:lang w:val="en-US"/>
        </w:rPr>
        <w:t>Evaluarea factorilor de risc cardiovascular și aprecierea ri</w:t>
      </w:r>
      <w:r w:rsidR="00D76258">
        <w:rPr>
          <w:color w:val="000000" w:themeColor="text1"/>
          <w:lang w:val="en-US"/>
        </w:rPr>
        <w:t>scului după sistemul SCORE la</w:t>
      </w:r>
      <w:r w:rsidRPr="00384DC0">
        <w:rPr>
          <w:color w:val="000000" w:themeColor="text1"/>
          <w:lang w:val="en-US"/>
        </w:rPr>
        <w:t xml:space="preserve"> pacient</w:t>
      </w:r>
      <w:r w:rsidR="00D76258">
        <w:rPr>
          <w:color w:val="000000" w:themeColor="text1"/>
          <w:lang w:val="en-US"/>
        </w:rPr>
        <w:t>ul</w:t>
      </w:r>
      <w:r w:rsidRPr="00384DC0">
        <w:rPr>
          <w:color w:val="000000" w:themeColor="text1"/>
          <w:lang w:val="en-US"/>
        </w:rPr>
        <w:t xml:space="preserve"> cardiac.</w:t>
      </w:r>
    </w:p>
    <w:p w14:paraId="0D51D1A6"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Redactarea foii de observaţie a unui pacient cu patologie cardiovasculară.</w:t>
      </w:r>
    </w:p>
    <w:p w14:paraId="16E4917E"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Prescrierea unor medicamente din grupurile hipotensive, antiaritmice, antianginale principale.</w:t>
      </w:r>
    </w:p>
    <w:p w14:paraId="59AE4D7D"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Modul de utilizare a nitroglicerinei (pastile și spray) în angor pectoral și infarct miocardic acut.</w:t>
      </w:r>
    </w:p>
    <w:p w14:paraId="0EDF8F87" w14:textId="77777777" w:rsidR="00CC4FC9" w:rsidRPr="00384DC0" w:rsidRDefault="00CC4FC9" w:rsidP="00F51E15">
      <w:pPr>
        <w:numPr>
          <w:ilvl w:val="0"/>
          <w:numId w:val="28"/>
        </w:numPr>
        <w:suppressAutoHyphens/>
        <w:autoSpaceDE w:val="0"/>
        <w:jc w:val="both"/>
        <w:rPr>
          <w:color w:val="000000" w:themeColor="text1"/>
          <w:lang w:val="pt-BR"/>
        </w:rPr>
      </w:pPr>
      <w:r w:rsidRPr="00384DC0">
        <w:rPr>
          <w:color w:val="000000" w:themeColor="text1"/>
          <w:lang w:val="pt-BR"/>
        </w:rPr>
        <w:t>Modul de administrare a captoprilului în criza hipertenzivă.</w:t>
      </w:r>
    </w:p>
    <w:p w14:paraId="3191DCB9"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it-IT"/>
        </w:rPr>
        <w:t xml:space="preserve">Tehnica efectuării probelor vagus în cazul tahicardiei supraventriculare. </w:t>
      </w:r>
    </w:p>
    <w:p w14:paraId="43CD8544" w14:textId="77777777" w:rsidR="00CC4FC9" w:rsidRPr="00384DC0" w:rsidRDefault="00CC4FC9" w:rsidP="00F51E15">
      <w:pPr>
        <w:numPr>
          <w:ilvl w:val="0"/>
          <w:numId w:val="28"/>
        </w:numPr>
        <w:suppressAutoHyphens/>
        <w:autoSpaceDE w:val="0"/>
        <w:jc w:val="both"/>
        <w:rPr>
          <w:color w:val="000000" w:themeColor="text1"/>
          <w:lang w:val="it-IT"/>
        </w:rPr>
      </w:pPr>
      <w:r w:rsidRPr="00384DC0">
        <w:rPr>
          <w:color w:val="000000" w:themeColor="text1"/>
          <w:lang w:val="ro-RO"/>
        </w:rPr>
        <w:t>Metode de electrocardiostimulare, tipuri de ECS.</w:t>
      </w:r>
    </w:p>
    <w:p w14:paraId="3E7E564C" w14:textId="77777777" w:rsidR="00CC4FC9" w:rsidRPr="00384DC0" w:rsidRDefault="00CC4FC9" w:rsidP="00F51E15">
      <w:pPr>
        <w:numPr>
          <w:ilvl w:val="0"/>
          <w:numId w:val="28"/>
        </w:numPr>
        <w:suppressAutoHyphens/>
        <w:autoSpaceDE w:val="0"/>
        <w:jc w:val="both"/>
        <w:rPr>
          <w:color w:val="000000" w:themeColor="text1"/>
          <w:lang w:val="ro-RO"/>
        </w:rPr>
      </w:pPr>
      <w:r w:rsidRPr="00384DC0">
        <w:rPr>
          <w:color w:val="000000" w:themeColor="text1"/>
          <w:lang w:val="ro-RO"/>
        </w:rPr>
        <w:t>Cunoasterea protocolului ajutorului medical de urgenţă în caz de criză hipertensivă, angor pectoral, infarct miocardic acut, edem pulmonar și șoc cardiogen.</w:t>
      </w:r>
    </w:p>
    <w:p w14:paraId="5DAC9BB6" w14:textId="510006F1" w:rsidR="00D82DCF" w:rsidRPr="00384DC0" w:rsidRDefault="00CC4FC9" w:rsidP="00F51E15">
      <w:pPr>
        <w:numPr>
          <w:ilvl w:val="0"/>
          <w:numId w:val="28"/>
        </w:numPr>
        <w:suppressAutoHyphens/>
        <w:autoSpaceDE w:val="0"/>
        <w:jc w:val="both"/>
        <w:rPr>
          <w:color w:val="000000" w:themeColor="text1"/>
          <w:lang w:val="ro-RO"/>
        </w:rPr>
      </w:pPr>
      <w:r w:rsidRPr="00384DC0">
        <w:rPr>
          <w:color w:val="000000" w:themeColor="text1"/>
          <w:lang w:val="ro-RO"/>
        </w:rPr>
        <w:t>Prescrierea dietei pe o zi unui pacient cu patologie cardiovasculară.</w:t>
      </w:r>
    </w:p>
    <w:p w14:paraId="0332929C" w14:textId="77777777" w:rsidR="00F51E15" w:rsidRDefault="000A1E21" w:rsidP="000A1E21">
      <w:pPr>
        <w:pStyle w:val="ListParagraph"/>
        <w:widowControl w:val="0"/>
        <w:numPr>
          <w:ilvl w:val="0"/>
          <w:numId w:val="7"/>
        </w:numPr>
        <w:spacing w:before="360" w:after="240"/>
        <w:ind w:left="709" w:hanging="567"/>
        <w:contextualSpacing w:val="0"/>
        <w:rPr>
          <w:b/>
          <w:caps/>
          <w:sz w:val="28"/>
          <w:lang w:val="ro-RO"/>
        </w:rPr>
      </w:pPr>
      <w:r w:rsidRPr="000A1E21">
        <w:rPr>
          <w:b/>
          <w:caps/>
          <w:sz w:val="28"/>
          <w:lang w:val="ro-RO"/>
        </w:rPr>
        <w:t>OBIECTIVE DE REFERINŢĂ ŞI UNITĂŢI DE CONŢINUT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535"/>
      </w:tblGrid>
      <w:tr w:rsidR="00F51E15" w:rsidRPr="00DE5C2F" w14:paraId="4161B87E" w14:textId="77777777" w:rsidTr="008B5E5D">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14:paraId="462F1981" w14:textId="77777777" w:rsidR="00F51E15" w:rsidRPr="00A975E9" w:rsidRDefault="00F51E15" w:rsidP="00A975E9">
            <w:pPr>
              <w:tabs>
                <w:tab w:val="left" w:pos="170"/>
              </w:tabs>
              <w:jc w:val="center"/>
              <w:rPr>
                <w:b/>
                <w:iCs/>
                <w:color w:val="000000"/>
                <w:spacing w:val="-4"/>
                <w:sz w:val="22"/>
                <w:szCs w:val="22"/>
                <w:lang w:val="ro-RO"/>
              </w:rPr>
            </w:pPr>
            <w:r w:rsidRPr="00A975E9">
              <w:rPr>
                <w:b/>
                <w:iCs/>
                <w:color w:val="000000"/>
                <w:spacing w:val="-4"/>
                <w:sz w:val="22"/>
                <w:szCs w:val="22"/>
                <w:lang w:val="ro-RO"/>
              </w:rPr>
              <w:t>Obiective</w:t>
            </w:r>
          </w:p>
        </w:tc>
        <w:tc>
          <w:tcPr>
            <w:tcW w:w="4535" w:type="dxa"/>
            <w:tcBorders>
              <w:top w:val="single" w:sz="4" w:space="0" w:color="auto"/>
              <w:left w:val="single" w:sz="4" w:space="0" w:color="auto"/>
              <w:bottom w:val="single" w:sz="4" w:space="0" w:color="auto"/>
              <w:right w:val="single" w:sz="4" w:space="0" w:color="auto"/>
            </w:tcBorders>
          </w:tcPr>
          <w:p w14:paraId="17F23180" w14:textId="77777777" w:rsidR="00F51E15" w:rsidRPr="00A975E9" w:rsidRDefault="00F51E15" w:rsidP="00A975E9">
            <w:pPr>
              <w:tabs>
                <w:tab w:val="left" w:pos="170"/>
              </w:tabs>
              <w:jc w:val="center"/>
              <w:rPr>
                <w:b/>
                <w:iCs/>
                <w:color w:val="000000"/>
                <w:spacing w:val="-4"/>
                <w:sz w:val="22"/>
                <w:szCs w:val="22"/>
                <w:lang w:val="ro-RO"/>
              </w:rPr>
            </w:pPr>
            <w:r w:rsidRPr="00A975E9">
              <w:rPr>
                <w:b/>
                <w:iCs/>
                <w:color w:val="000000"/>
                <w:spacing w:val="-4"/>
                <w:sz w:val="22"/>
                <w:szCs w:val="22"/>
                <w:lang w:val="ro-RO"/>
              </w:rPr>
              <w:t>Unități de conținut</w:t>
            </w:r>
          </w:p>
        </w:tc>
      </w:tr>
      <w:tr w:rsidR="00F51E15" w:rsidRPr="007D2B4A" w14:paraId="6D2A0946" w14:textId="77777777" w:rsidTr="008B5E5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D4261C7" w14:textId="77777777" w:rsidR="00A975E9" w:rsidRDefault="00A975E9" w:rsidP="00A975E9">
            <w:pPr>
              <w:ind w:right="139"/>
              <w:jc w:val="center"/>
              <w:rPr>
                <w:b/>
                <w:bCs/>
                <w:color w:val="000000"/>
                <w:spacing w:val="-4"/>
                <w:sz w:val="22"/>
                <w:szCs w:val="22"/>
                <w:lang w:val="ro-RO"/>
              </w:rPr>
            </w:pPr>
          </w:p>
          <w:p w14:paraId="5CEF8E11" w14:textId="110A8FFC" w:rsidR="00F51E15" w:rsidRPr="00A975E9" w:rsidRDefault="00F51E15" w:rsidP="00A975E9">
            <w:pPr>
              <w:ind w:right="139"/>
              <w:jc w:val="center"/>
              <w:rPr>
                <w:b/>
                <w:sz w:val="22"/>
                <w:szCs w:val="22"/>
                <w:lang w:val="en-US"/>
              </w:rPr>
            </w:pPr>
            <w:r w:rsidRPr="00A975E9">
              <w:rPr>
                <w:b/>
                <w:bCs/>
                <w:color w:val="000000"/>
                <w:spacing w:val="-4"/>
                <w:sz w:val="22"/>
                <w:szCs w:val="22"/>
                <w:lang w:val="ro-RO"/>
              </w:rPr>
              <w:t xml:space="preserve">Tema 1. </w:t>
            </w:r>
            <w:r w:rsidRPr="00A975E9">
              <w:rPr>
                <w:b/>
                <w:sz w:val="22"/>
                <w:szCs w:val="22"/>
                <w:lang w:val="en-US"/>
              </w:rPr>
              <w:t>Explorările cardiovasculare noninvazive şi invazive.</w:t>
            </w:r>
          </w:p>
        </w:tc>
      </w:tr>
      <w:tr w:rsidR="00F51E15" w:rsidRPr="007D2B4A" w14:paraId="0625603D" w14:textId="77777777" w:rsidTr="008B5E5D">
        <w:trPr>
          <w:trHeight w:val="349"/>
          <w:jc w:val="center"/>
        </w:trPr>
        <w:tc>
          <w:tcPr>
            <w:tcW w:w="5388" w:type="dxa"/>
            <w:tcBorders>
              <w:top w:val="single" w:sz="4" w:space="0" w:color="auto"/>
              <w:left w:val="single" w:sz="4" w:space="0" w:color="auto"/>
              <w:bottom w:val="single" w:sz="4" w:space="0" w:color="auto"/>
              <w:right w:val="single" w:sz="4" w:space="0" w:color="auto"/>
            </w:tcBorders>
          </w:tcPr>
          <w:p w14:paraId="00B2C03D"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definească biomarcherii utilizați în cardiologie</w:t>
            </w:r>
          </w:p>
          <w:p w14:paraId="648596BC"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definească investigațiile utilizate în cardiologie pentru diagnosticul patologiilor cardiovasculare</w:t>
            </w:r>
          </w:p>
          <w:p w14:paraId="73F49B70"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clasificarea biomarcherilor</w:t>
            </w:r>
          </w:p>
          <w:p w14:paraId="09FC07A2"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utilajul folosit pentru inscrierea EKG, holter monitoring EKG, Tredmill test, cicloergometria, ecocardiografia.</w:t>
            </w:r>
          </w:p>
          <w:p w14:paraId="24BD9391"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 xml:space="preserve">să poată să înregistreze o EKG </w:t>
            </w:r>
          </w:p>
          <w:p w14:paraId="17D2E09E"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să descrie o ECG normală și în patologii.</w:t>
            </w:r>
          </w:p>
          <w:p w14:paraId="0FFFD70E"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indicațiile și contraindicațiile testului EKG cu efort, testelor farmacologice, radiografiei toracice, coronaroangiografiei, schintigrafiei de perfuzie, CT și RMN cardiac.</w:t>
            </w:r>
          </w:p>
          <w:p w14:paraId="64E9FCC4"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comenteze ecocardiografia, testului cu efort, Holter – monitor ECG și a tensiunii arteriale, radiografia cutiei toracice</w:t>
            </w:r>
          </w:p>
          <w:p w14:paraId="7F92CC62"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 xml:space="preserve">sa cunoască normele biomarcherilor la un pacient cu patologie cardiovasculară pentru argumentarea și </w:t>
            </w:r>
            <w:r w:rsidRPr="00DE5C2F">
              <w:rPr>
                <w:sz w:val="22"/>
                <w:szCs w:val="22"/>
                <w:lang w:val="ro-RO"/>
              </w:rPr>
              <w:lastRenderedPageBreak/>
              <w:t xml:space="preserve">stabilirea diagnosticului clinic </w:t>
            </w:r>
          </w:p>
          <w:p w14:paraId="3DB7BBFF"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comenteze semnificația medicala a biomarcherilor cardiaci în patologiile cardiovasculare</w:t>
            </w:r>
          </w:p>
          <w:p w14:paraId="4CB3EACC"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aplice cunoștințele acumulate la alte disciplini referitor la biomarcherii utilizați în cardiologie</w:t>
            </w:r>
          </w:p>
          <w:p w14:paraId="2D4360B0"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 xml:space="preserve">să formuleze concluzii interpretând rezultatele biomarcherilor </w:t>
            </w:r>
          </w:p>
          <w:p w14:paraId="0CE10BD8"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dezvolte opinii proprii referitor la rolul biomarcherilor în identificarea patologiei cardiace</w:t>
            </w:r>
          </w:p>
        </w:tc>
        <w:tc>
          <w:tcPr>
            <w:tcW w:w="4535" w:type="dxa"/>
            <w:tcBorders>
              <w:top w:val="single" w:sz="4" w:space="0" w:color="auto"/>
              <w:left w:val="single" w:sz="4" w:space="0" w:color="auto"/>
              <w:bottom w:val="single" w:sz="4" w:space="0" w:color="auto"/>
              <w:right w:val="single" w:sz="4" w:space="0" w:color="auto"/>
            </w:tcBorders>
          </w:tcPr>
          <w:p w14:paraId="30901105" w14:textId="77777777" w:rsidR="00F51E15" w:rsidRPr="00DE5C2F" w:rsidRDefault="00F51E15" w:rsidP="00F51E15">
            <w:pPr>
              <w:pStyle w:val="Title"/>
              <w:spacing w:line="240" w:lineRule="auto"/>
              <w:jc w:val="left"/>
              <w:rPr>
                <w:b w:val="0"/>
                <w:i w:val="0"/>
                <w:sz w:val="22"/>
                <w:szCs w:val="22"/>
              </w:rPr>
            </w:pPr>
            <w:r w:rsidRPr="00DE5C2F">
              <w:rPr>
                <w:b w:val="0"/>
                <w:i w:val="0"/>
                <w:sz w:val="22"/>
                <w:szCs w:val="22"/>
              </w:rPr>
              <w:lastRenderedPageBreak/>
              <w:t>Biomarkerii, componenți a produselor biologice (sânge, urina, tesut), sau instumentali (EKG, EcoCG, CT, etc).</w:t>
            </w:r>
          </w:p>
          <w:p w14:paraId="21E9C575" w14:textId="77777777" w:rsidR="00F51E15" w:rsidRPr="00DE5C2F" w:rsidRDefault="00F51E15" w:rsidP="00F51E15">
            <w:pPr>
              <w:pStyle w:val="Title"/>
              <w:spacing w:line="240" w:lineRule="auto"/>
              <w:jc w:val="left"/>
              <w:rPr>
                <w:b w:val="0"/>
                <w:i w:val="0"/>
                <w:color w:val="000000"/>
                <w:spacing w:val="-4"/>
                <w:sz w:val="22"/>
                <w:szCs w:val="22"/>
              </w:rPr>
            </w:pPr>
            <w:r w:rsidRPr="00DE5C2F">
              <w:rPr>
                <w:b w:val="0"/>
                <w:i w:val="0"/>
                <w:color w:val="000000"/>
                <w:spacing w:val="-4"/>
                <w:sz w:val="22"/>
                <w:szCs w:val="22"/>
              </w:rPr>
              <w:t xml:space="preserve">Electrocardiograma normală de repaus. </w:t>
            </w:r>
          </w:p>
          <w:p w14:paraId="2048EEC6" w14:textId="77777777" w:rsidR="00F51E15" w:rsidRPr="00DE5C2F" w:rsidRDefault="00F51E15" w:rsidP="00F51E15">
            <w:pPr>
              <w:pStyle w:val="Title"/>
              <w:spacing w:line="240" w:lineRule="auto"/>
              <w:jc w:val="left"/>
              <w:rPr>
                <w:b w:val="0"/>
                <w:i w:val="0"/>
                <w:color w:val="000000"/>
                <w:spacing w:val="-4"/>
                <w:sz w:val="22"/>
                <w:szCs w:val="22"/>
              </w:rPr>
            </w:pPr>
            <w:r w:rsidRPr="00DE5C2F">
              <w:rPr>
                <w:b w:val="0"/>
                <w:i w:val="0"/>
                <w:color w:val="000000"/>
                <w:spacing w:val="-4"/>
                <w:sz w:val="22"/>
                <w:szCs w:val="22"/>
              </w:rPr>
              <w:t>Interpretarea EKG normală și în patologii cardiovasculare: sindrom coronarian acut, tulburări de ritm sau de conducere anomalii electrice cu substrat genetic.</w:t>
            </w:r>
          </w:p>
          <w:p w14:paraId="28FCF088" w14:textId="77777777" w:rsidR="00F51E15" w:rsidRPr="00DE5C2F" w:rsidRDefault="00F51E15" w:rsidP="00F51E15">
            <w:pPr>
              <w:rPr>
                <w:sz w:val="22"/>
                <w:szCs w:val="22"/>
                <w:lang w:val="ro-RO"/>
              </w:rPr>
            </w:pPr>
            <w:r w:rsidRPr="00DE5C2F">
              <w:rPr>
                <w:color w:val="000000"/>
                <w:spacing w:val="-4"/>
                <w:sz w:val="22"/>
                <w:szCs w:val="22"/>
                <w:lang w:val="en-US"/>
              </w:rPr>
              <w:t xml:space="preserve">Ecocardiografia, </w:t>
            </w:r>
            <w:r w:rsidRPr="00DE5C2F">
              <w:rPr>
                <w:color w:val="000000"/>
                <w:spacing w:val="-4"/>
                <w:sz w:val="22"/>
                <w:szCs w:val="22"/>
                <w:lang w:val="ro-RO"/>
              </w:rPr>
              <w:t>indicații</w:t>
            </w:r>
            <w:r w:rsidRPr="00DE5C2F">
              <w:rPr>
                <w:sz w:val="22"/>
                <w:szCs w:val="22"/>
                <w:lang w:val="en-US"/>
              </w:rPr>
              <w:t xml:space="preserve"> </w:t>
            </w:r>
          </w:p>
          <w:p w14:paraId="0AA459A4" w14:textId="77777777" w:rsidR="00F51E15" w:rsidRPr="00DE5C2F" w:rsidRDefault="00F51E15" w:rsidP="00F51E15">
            <w:pPr>
              <w:rPr>
                <w:sz w:val="22"/>
                <w:szCs w:val="22"/>
                <w:lang w:val="ro-RO"/>
              </w:rPr>
            </w:pPr>
            <w:r w:rsidRPr="00DE5C2F">
              <w:rPr>
                <w:sz w:val="22"/>
                <w:szCs w:val="22"/>
                <w:lang w:val="ro-RO"/>
              </w:rPr>
              <w:t>EKG cu efort, indicații și contraindicații</w:t>
            </w:r>
          </w:p>
          <w:p w14:paraId="5E0F9FF3" w14:textId="77777777" w:rsidR="00F51E15" w:rsidRPr="00DE5C2F" w:rsidRDefault="00F51E15" w:rsidP="00F51E15">
            <w:pPr>
              <w:rPr>
                <w:sz w:val="22"/>
                <w:szCs w:val="22"/>
                <w:lang w:val="en-US"/>
              </w:rPr>
            </w:pPr>
            <w:r w:rsidRPr="00DE5C2F">
              <w:rPr>
                <w:sz w:val="22"/>
                <w:szCs w:val="22"/>
                <w:lang w:val="ro-RO"/>
              </w:rPr>
              <w:t>Testele farmacologice,</w:t>
            </w:r>
            <w:r w:rsidRPr="00DE5C2F">
              <w:rPr>
                <w:sz w:val="22"/>
                <w:szCs w:val="22"/>
                <w:lang w:val="en-US"/>
              </w:rPr>
              <w:t xml:space="preserve"> </w:t>
            </w:r>
            <w:r w:rsidRPr="00DE5C2F">
              <w:rPr>
                <w:sz w:val="22"/>
                <w:szCs w:val="22"/>
                <w:lang w:val="ro-RO"/>
              </w:rPr>
              <w:t xml:space="preserve">indicații și contraindicații. </w:t>
            </w:r>
          </w:p>
          <w:p w14:paraId="18781009" w14:textId="77777777" w:rsidR="00F51E15" w:rsidRPr="00DE5C2F" w:rsidRDefault="00F51E15" w:rsidP="00F51E15">
            <w:pPr>
              <w:rPr>
                <w:sz w:val="22"/>
                <w:szCs w:val="22"/>
                <w:lang w:val="ro-RO"/>
              </w:rPr>
            </w:pPr>
            <w:r w:rsidRPr="00DE5C2F">
              <w:rPr>
                <w:sz w:val="22"/>
                <w:szCs w:val="22"/>
                <w:lang w:val="ro-RO"/>
              </w:rPr>
              <w:t>Radiografia toracică, indicații.</w:t>
            </w:r>
          </w:p>
          <w:p w14:paraId="510BEC2E" w14:textId="77777777" w:rsidR="00F51E15" w:rsidRPr="00DE5C2F" w:rsidRDefault="00F51E15" w:rsidP="00F51E15">
            <w:pPr>
              <w:rPr>
                <w:sz w:val="22"/>
                <w:szCs w:val="22"/>
                <w:lang w:val="ro-RO"/>
              </w:rPr>
            </w:pPr>
            <w:r w:rsidRPr="00DE5C2F">
              <w:rPr>
                <w:sz w:val="22"/>
                <w:szCs w:val="22"/>
                <w:lang w:val="ro-RO"/>
              </w:rPr>
              <w:t>Coronaroangiografia, indicații și contraindicații.</w:t>
            </w:r>
          </w:p>
          <w:p w14:paraId="5170826B" w14:textId="77777777" w:rsidR="00F51E15" w:rsidRPr="00DE5C2F" w:rsidRDefault="00F51E15" w:rsidP="00F51E15">
            <w:pPr>
              <w:rPr>
                <w:sz w:val="22"/>
                <w:szCs w:val="22"/>
                <w:lang w:val="ro-RO"/>
              </w:rPr>
            </w:pPr>
            <w:r w:rsidRPr="00DE5C2F">
              <w:rPr>
                <w:sz w:val="22"/>
                <w:szCs w:val="22"/>
                <w:lang w:val="ro-RO"/>
              </w:rPr>
              <w:t>Aortoangiografie, indicații și contraindicații.</w:t>
            </w:r>
          </w:p>
          <w:p w14:paraId="64481750" w14:textId="77777777" w:rsidR="00F51E15" w:rsidRPr="00DE5C2F" w:rsidRDefault="00F51E15" w:rsidP="00F51E15">
            <w:pPr>
              <w:rPr>
                <w:sz w:val="22"/>
                <w:szCs w:val="22"/>
                <w:lang w:val="ro-RO"/>
              </w:rPr>
            </w:pPr>
            <w:r w:rsidRPr="00DE5C2F">
              <w:rPr>
                <w:sz w:val="22"/>
                <w:szCs w:val="22"/>
                <w:lang w:val="ro-RO"/>
              </w:rPr>
              <w:t xml:space="preserve">Schintigrafiei de perfuzie, </w:t>
            </w:r>
          </w:p>
          <w:p w14:paraId="3CB34D1A" w14:textId="77777777" w:rsidR="00F51E15" w:rsidRPr="00DE5C2F" w:rsidRDefault="00F51E15" w:rsidP="00F51E15">
            <w:pPr>
              <w:rPr>
                <w:sz w:val="22"/>
                <w:szCs w:val="22"/>
                <w:lang w:val="ro-RO"/>
              </w:rPr>
            </w:pPr>
            <w:r w:rsidRPr="00DE5C2F">
              <w:rPr>
                <w:sz w:val="22"/>
                <w:szCs w:val="22"/>
                <w:lang w:val="ro-RO"/>
              </w:rPr>
              <w:t xml:space="preserve">Computer tomografie cardiacă, indicații și contraindicații. </w:t>
            </w:r>
          </w:p>
          <w:p w14:paraId="45A1ADA5" w14:textId="77777777" w:rsidR="00F51E15" w:rsidRPr="00DE5C2F" w:rsidRDefault="00F51E15" w:rsidP="00F51E15">
            <w:pPr>
              <w:rPr>
                <w:sz w:val="22"/>
                <w:szCs w:val="22"/>
                <w:lang w:val="ro-RO"/>
              </w:rPr>
            </w:pPr>
            <w:r w:rsidRPr="00DE5C2F">
              <w:rPr>
                <w:sz w:val="22"/>
                <w:szCs w:val="22"/>
                <w:lang w:val="ro-RO"/>
              </w:rPr>
              <w:t xml:space="preserve">RMN cardiac, indicații și contraindicații. </w:t>
            </w:r>
          </w:p>
          <w:p w14:paraId="668F6C8E" w14:textId="77777777" w:rsidR="00F51E15" w:rsidRPr="00DE5C2F" w:rsidRDefault="00F51E15" w:rsidP="00F51E15">
            <w:pPr>
              <w:rPr>
                <w:sz w:val="22"/>
                <w:szCs w:val="22"/>
                <w:lang w:val="en-US"/>
              </w:rPr>
            </w:pPr>
            <w:r w:rsidRPr="00DE5C2F">
              <w:rPr>
                <w:sz w:val="22"/>
                <w:szCs w:val="22"/>
                <w:lang w:val="ro-RO"/>
              </w:rPr>
              <w:lastRenderedPageBreak/>
              <w:t>Holter monitor ECG și a tensiunii arteriale, indicații</w:t>
            </w:r>
          </w:p>
          <w:p w14:paraId="274466B8" w14:textId="77777777" w:rsidR="00F51E15" w:rsidRPr="00DE5C2F" w:rsidRDefault="00F51E15" w:rsidP="008B5E5D">
            <w:pPr>
              <w:pStyle w:val="Title"/>
              <w:spacing w:line="240" w:lineRule="auto"/>
              <w:jc w:val="both"/>
              <w:rPr>
                <w:b w:val="0"/>
                <w:i w:val="0"/>
                <w:color w:val="000000"/>
                <w:spacing w:val="-4"/>
                <w:sz w:val="22"/>
                <w:szCs w:val="22"/>
              </w:rPr>
            </w:pPr>
          </w:p>
        </w:tc>
      </w:tr>
      <w:tr w:rsidR="00F51E15" w:rsidRPr="00DE5C2F" w14:paraId="394E0FDF" w14:textId="77777777" w:rsidTr="008B5E5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14:paraId="56AE0814" w14:textId="77777777" w:rsidR="00A975E9" w:rsidRDefault="00A975E9" w:rsidP="00A975E9">
            <w:pPr>
              <w:widowControl w:val="0"/>
              <w:jc w:val="center"/>
              <w:rPr>
                <w:bCs/>
                <w:color w:val="000000"/>
                <w:spacing w:val="-4"/>
                <w:sz w:val="22"/>
                <w:szCs w:val="22"/>
                <w:lang w:val="ro-RO"/>
              </w:rPr>
            </w:pPr>
          </w:p>
          <w:p w14:paraId="62E9AAE5" w14:textId="579E268C" w:rsidR="00F51E15" w:rsidRPr="00A975E9" w:rsidRDefault="00F51E15" w:rsidP="00A975E9">
            <w:pPr>
              <w:widowControl w:val="0"/>
              <w:jc w:val="center"/>
              <w:rPr>
                <w:b/>
                <w:iCs/>
                <w:color w:val="000000"/>
                <w:spacing w:val="-4"/>
                <w:sz w:val="22"/>
                <w:szCs w:val="22"/>
                <w:lang w:val="ro-RO"/>
              </w:rPr>
            </w:pPr>
            <w:r w:rsidRPr="00A975E9">
              <w:rPr>
                <w:b/>
                <w:bCs/>
                <w:color w:val="000000"/>
                <w:spacing w:val="-4"/>
                <w:sz w:val="22"/>
                <w:szCs w:val="22"/>
                <w:lang w:val="ro-RO"/>
              </w:rPr>
              <w:t xml:space="preserve">Tema 2. </w:t>
            </w:r>
            <w:r w:rsidRPr="00A975E9">
              <w:rPr>
                <w:b/>
                <w:sz w:val="22"/>
                <w:szCs w:val="22"/>
                <w:lang w:val="ro-RO" w:eastAsia="en-US"/>
              </w:rPr>
              <w:t>Cardiologia preventivă. Factorii de risc cardiovascular. Ateroscleroza. Dislipidemiile.</w:t>
            </w:r>
          </w:p>
        </w:tc>
      </w:tr>
      <w:tr w:rsidR="00F51E15" w:rsidRPr="00DE5C2F" w14:paraId="36627624" w14:textId="77777777" w:rsidTr="008B5E5D">
        <w:trPr>
          <w:trHeight w:val="701"/>
          <w:jc w:val="center"/>
        </w:trPr>
        <w:tc>
          <w:tcPr>
            <w:tcW w:w="5388" w:type="dxa"/>
            <w:tcBorders>
              <w:top w:val="single" w:sz="4" w:space="0" w:color="auto"/>
              <w:left w:val="single" w:sz="4" w:space="0" w:color="auto"/>
              <w:right w:val="single" w:sz="4" w:space="0" w:color="auto"/>
            </w:tcBorders>
          </w:tcPr>
          <w:p w14:paraId="02C3C172"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 xml:space="preserve">Să definească profilaxia primară și secundară și importanța acestora în prevenția patologiilor cardiovasculare </w:t>
            </w:r>
          </w:p>
          <w:p w14:paraId="2AE0E751"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factorii de risc;</w:t>
            </w:r>
          </w:p>
          <w:p w14:paraId="1116CB0C"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cunoască valorile normale ale lipidelor sangvine</w:t>
            </w:r>
          </w:p>
          <w:p w14:paraId="327853D1"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sa cunoască etapele de evoluție ale aterosclerozei.</w:t>
            </w:r>
          </w:p>
          <w:p w14:paraId="4D344534" w14:textId="77777777" w:rsidR="00F51E15" w:rsidRPr="00DE5C2F" w:rsidRDefault="00F51E15" w:rsidP="00F51E15">
            <w:pPr>
              <w:numPr>
                <w:ilvl w:val="0"/>
                <w:numId w:val="16"/>
              </w:numPr>
              <w:tabs>
                <w:tab w:val="clear" w:pos="720"/>
                <w:tab w:val="num" w:pos="319"/>
              </w:tabs>
              <w:ind w:left="330" w:hanging="284"/>
              <w:rPr>
                <w:i/>
                <w:sz w:val="22"/>
                <w:szCs w:val="22"/>
                <w:lang w:val="ro-RO"/>
              </w:rPr>
            </w:pPr>
            <w:r w:rsidRPr="00DE5C2F">
              <w:rPr>
                <w:sz w:val="22"/>
                <w:szCs w:val="22"/>
                <w:lang w:val="ro-RO"/>
              </w:rPr>
              <w:t>să calculeze riscul cardiovascular utilizând grila SCORE și să propună un plan de micșorarea a acestuea.</w:t>
            </w:r>
          </w:p>
          <w:p w14:paraId="694FB248"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calculeze indexul masei corporale și aprecieze gradul obezității.</w:t>
            </w:r>
          </w:p>
          <w:p w14:paraId="31775E8E"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demonstreze importanța stilului sănătos de viață în profilaxia dislipidemielor și să-l aplice în viața zilnică</w:t>
            </w:r>
          </w:p>
          <w:p w14:paraId="4B7344BA"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prescrie medicamente hipolipemiante din diferite clase la pacienții cu dislipidemii.</w:t>
            </w:r>
          </w:p>
          <w:p w14:paraId="202076ED" w14:textId="77777777" w:rsidR="00F51E15" w:rsidRPr="00DE5C2F" w:rsidRDefault="00F51E15" w:rsidP="00F51E15">
            <w:pPr>
              <w:numPr>
                <w:ilvl w:val="0"/>
                <w:numId w:val="16"/>
              </w:numPr>
              <w:tabs>
                <w:tab w:val="clear" w:pos="720"/>
                <w:tab w:val="num" w:pos="319"/>
              </w:tabs>
              <w:ind w:left="330" w:hanging="284"/>
              <w:rPr>
                <w:sz w:val="22"/>
                <w:szCs w:val="22"/>
                <w:lang w:val="ro-RO"/>
              </w:rPr>
            </w:pPr>
            <w:r w:rsidRPr="00DE5C2F">
              <w:rPr>
                <w:sz w:val="22"/>
                <w:szCs w:val="22"/>
                <w:lang w:val="ro-RO"/>
              </w:rPr>
              <w:t>să aplice cunoștințele acumulate în acest domeniu pe viitor la alte disciplini.</w:t>
            </w:r>
          </w:p>
        </w:tc>
        <w:tc>
          <w:tcPr>
            <w:tcW w:w="4535" w:type="dxa"/>
            <w:tcBorders>
              <w:top w:val="single" w:sz="4" w:space="0" w:color="auto"/>
              <w:left w:val="single" w:sz="4" w:space="0" w:color="auto"/>
              <w:right w:val="single" w:sz="4" w:space="0" w:color="auto"/>
            </w:tcBorders>
            <w:vAlign w:val="center"/>
          </w:tcPr>
          <w:p w14:paraId="187F3665" w14:textId="77777777" w:rsidR="00F51E15" w:rsidRPr="00DE5C2F" w:rsidRDefault="00F51E15" w:rsidP="00F51E15">
            <w:pPr>
              <w:rPr>
                <w:sz w:val="22"/>
                <w:szCs w:val="22"/>
                <w:lang w:val="ro-RO"/>
              </w:rPr>
            </w:pPr>
            <w:r w:rsidRPr="00DE5C2F">
              <w:rPr>
                <w:sz w:val="22"/>
                <w:szCs w:val="22"/>
                <w:lang w:val="en-US"/>
              </w:rPr>
              <w:t>Profilaxia primară şi secundară</w:t>
            </w:r>
            <w:r w:rsidRPr="00DE5C2F">
              <w:rPr>
                <w:sz w:val="22"/>
                <w:szCs w:val="22"/>
                <w:lang w:val="ro-RO"/>
              </w:rPr>
              <w:t xml:space="preserve">. </w:t>
            </w:r>
          </w:p>
          <w:p w14:paraId="6356816D" w14:textId="77777777" w:rsidR="00F51E15" w:rsidRPr="00DE5C2F" w:rsidRDefault="00F51E15" w:rsidP="00F51E15">
            <w:pPr>
              <w:rPr>
                <w:sz w:val="22"/>
                <w:szCs w:val="22"/>
                <w:lang w:val="en-US"/>
              </w:rPr>
            </w:pPr>
            <w:r w:rsidRPr="00DE5C2F">
              <w:rPr>
                <w:sz w:val="22"/>
                <w:szCs w:val="22"/>
                <w:lang w:val="en-US"/>
              </w:rPr>
              <w:t xml:space="preserve">Factorii de risc lipidici şi non-lipidici, clasici și noi. </w:t>
            </w:r>
          </w:p>
          <w:p w14:paraId="08B03068" w14:textId="77777777" w:rsidR="00F51E15" w:rsidRPr="00DE5C2F" w:rsidRDefault="00F51E15" w:rsidP="00F51E15">
            <w:pPr>
              <w:rPr>
                <w:sz w:val="22"/>
                <w:szCs w:val="22"/>
                <w:lang w:val="en-US"/>
              </w:rPr>
            </w:pPr>
            <w:r w:rsidRPr="00DE5C2F">
              <w:rPr>
                <w:sz w:val="22"/>
                <w:szCs w:val="22"/>
                <w:lang w:val="en-US"/>
              </w:rPr>
              <w:t xml:space="preserve">Dislipidemiile. Definiţii. </w:t>
            </w:r>
          </w:p>
          <w:p w14:paraId="6A3DB848" w14:textId="77777777" w:rsidR="00F51E15" w:rsidRPr="00DE5C2F" w:rsidRDefault="00F51E15" w:rsidP="00F51E15">
            <w:pPr>
              <w:rPr>
                <w:sz w:val="22"/>
                <w:szCs w:val="22"/>
                <w:lang w:val="en-US"/>
              </w:rPr>
            </w:pPr>
            <w:r w:rsidRPr="00DE5C2F">
              <w:rPr>
                <w:sz w:val="22"/>
                <w:szCs w:val="22"/>
                <w:lang w:val="en-US"/>
              </w:rPr>
              <w:t xml:space="preserve">Lipidele sanguine. Acizii graşi. Trigliceridele. </w:t>
            </w:r>
          </w:p>
          <w:p w14:paraId="5CD38C54" w14:textId="77777777" w:rsidR="00F51E15" w:rsidRPr="00DE5C2F" w:rsidRDefault="00F51E15" w:rsidP="00F51E15">
            <w:pPr>
              <w:rPr>
                <w:sz w:val="22"/>
                <w:szCs w:val="22"/>
                <w:lang w:val="en-US"/>
              </w:rPr>
            </w:pPr>
            <w:r w:rsidRPr="00DE5C2F">
              <w:rPr>
                <w:sz w:val="22"/>
                <w:szCs w:val="22"/>
                <w:lang w:val="en-US"/>
              </w:rPr>
              <w:t xml:space="preserve">Fosfolipidele. Colesterolul. Apoproteinele. </w:t>
            </w:r>
          </w:p>
          <w:p w14:paraId="3ABB5B1E" w14:textId="77777777" w:rsidR="00F51E15" w:rsidRPr="00DE5C2F" w:rsidRDefault="00F51E15" w:rsidP="00F51E15">
            <w:pPr>
              <w:rPr>
                <w:sz w:val="22"/>
                <w:szCs w:val="22"/>
                <w:lang w:val="en-US"/>
              </w:rPr>
            </w:pPr>
            <w:r w:rsidRPr="00DE5C2F">
              <w:rPr>
                <w:sz w:val="22"/>
                <w:szCs w:val="22"/>
                <w:lang w:val="en-US"/>
              </w:rPr>
              <w:t xml:space="preserve">Lipoproteinele. </w:t>
            </w:r>
          </w:p>
          <w:p w14:paraId="40A35741" w14:textId="77777777" w:rsidR="00F51E15" w:rsidRPr="00DE5C2F" w:rsidRDefault="00F51E15" w:rsidP="00F51E15">
            <w:pPr>
              <w:rPr>
                <w:sz w:val="22"/>
                <w:szCs w:val="22"/>
                <w:lang w:val="en-US"/>
              </w:rPr>
            </w:pPr>
            <w:r w:rsidRPr="00DE5C2F">
              <w:rPr>
                <w:sz w:val="22"/>
                <w:szCs w:val="22"/>
                <w:lang w:val="en-US"/>
              </w:rPr>
              <w:t xml:space="preserve">Enzimele implicate în metabolismul lipidic. Receptorii pentru lipoproteine. </w:t>
            </w:r>
          </w:p>
          <w:p w14:paraId="55572BC8" w14:textId="77777777" w:rsidR="00F51E15" w:rsidRPr="00DE5C2F" w:rsidRDefault="00F51E15" w:rsidP="00F51E15">
            <w:pPr>
              <w:rPr>
                <w:sz w:val="22"/>
                <w:szCs w:val="22"/>
                <w:lang w:val="en-US"/>
              </w:rPr>
            </w:pPr>
            <w:r w:rsidRPr="00DE5C2F">
              <w:rPr>
                <w:sz w:val="22"/>
                <w:szCs w:val="22"/>
                <w:lang w:val="en-US"/>
              </w:rPr>
              <w:t xml:space="preserve">Metabolismul lipoproteinelor. </w:t>
            </w:r>
          </w:p>
          <w:p w14:paraId="0C378953" w14:textId="77777777" w:rsidR="00F51E15" w:rsidRPr="00DE5C2F" w:rsidRDefault="00F51E15" w:rsidP="00F51E15">
            <w:pPr>
              <w:rPr>
                <w:sz w:val="22"/>
                <w:szCs w:val="22"/>
                <w:lang w:val="en-US"/>
              </w:rPr>
            </w:pPr>
            <w:r w:rsidRPr="00DE5C2F">
              <w:rPr>
                <w:sz w:val="22"/>
                <w:szCs w:val="22"/>
                <w:lang w:val="en-US"/>
              </w:rPr>
              <w:t xml:space="preserve">Dislipidemia ca factor de risc pentru cardiopatia ischemică. </w:t>
            </w:r>
          </w:p>
          <w:p w14:paraId="499BFDAF" w14:textId="77777777" w:rsidR="00F51E15" w:rsidRPr="00DE5C2F" w:rsidRDefault="00F51E15" w:rsidP="00F51E15">
            <w:pPr>
              <w:rPr>
                <w:sz w:val="22"/>
                <w:szCs w:val="22"/>
                <w:lang w:val="en-US"/>
              </w:rPr>
            </w:pPr>
            <w:r w:rsidRPr="00DE5C2F">
              <w:rPr>
                <w:sz w:val="22"/>
                <w:szCs w:val="22"/>
                <w:lang w:val="en-US"/>
              </w:rPr>
              <w:t xml:space="preserve">Dislipidemiile şi ateroscleroza. </w:t>
            </w:r>
          </w:p>
          <w:p w14:paraId="005FF5D3" w14:textId="77777777" w:rsidR="00F51E15" w:rsidRPr="00DE5C2F" w:rsidRDefault="00F51E15" w:rsidP="00F51E15">
            <w:pPr>
              <w:rPr>
                <w:sz w:val="22"/>
                <w:szCs w:val="22"/>
                <w:lang w:val="en-US"/>
              </w:rPr>
            </w:pPr>
            <w:r w:rsidRPr="00DE5C2F">
              <w:rPr>
                <w:sz w:val="22"/>
                <w:szCs w:val="22"/>
                <w:lang w:val="en-US"/>
              </w:rPr>
              <w:t xml:space="preserve">Etiopatogenia dislipidemiilor. </w:t>
            </w:r>
          </w:p>
          <w:p w14:paraId="7C664B8F" w14:textId="77777777" w:rsidR="00F51E15" w:rsidRPr="00DE5C2F" w:rsidRDefault="00F51E15" w:rsidP="00F51E15">
            <w:pPr>
              <w:rPr>
                <w:sz w:val="22"/>
                <w:szCs w:val="22"/>
                <w:lang w:val="en-US"/>
              </w:rPr>
            </w:pPr>
            <w:r w:rsidRPr="00DE5C2F">
              <w:rPr>
                <w:sz w:val="22"/>
                <w:szCs w:val="22"/>
                <w:lang w:val="en-US"/>
              </w:rPr>
              <w:t>Clasificarea hiperlipoproteinemiilor. Diagnosticul, tratamentul și profilaxia hiperlipoproteinemiilor.</w:t>
            </w:r>
          </w:p>
          <w:p w14:paraId="7B6D97B8" w14:textId="77777777" w:rsidR="00F51E15" w:rsidRPr="00DE5C2F" w:rsidRDefault="00F51E15" w:rsidP="00F51E15">
            <w:pPr>
              <w:rPr>
                <w:sz w:val="22"/>
                <w:szCs w:val="22"/>
                <w:lang w:val="en-US"/>
              </w:rPr>
            </w:pPr>
            <w:r w:rsidRPr="00DE5C2F">
              <w:rPr>
                <w:sz w:val="22"/>
                <w:szCs w:val="22"/>
                <w:lang w:val="en-US"/>
              </w:rPr>
              <w:t>Tratamentul nemedicamentos și medicamentos.</w:t>
            </w:r>
          </w:p>
        </w:tc>
      </w:tr>
    </w:tbl>
    <w:tbl>
      <w:tblPr>
        <w:tblpPr w:leftFromText="180" w:rightFromText="180" w:vertAnchor="text" w:horzAnchor="margin" w:tblpX="250" w:tblpY="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02"/>
      </w:tblGrid>
      <w:tr w:rsidR="00F51E15" w:rsidRPr="00DE5C2F" w14:paraId="2D68E9B1" w14:textId="77777777" w:rsidTr="00F51E15">
        <w:trPr>
          <w:trHeight w:val="247"/>
        </w:trPr>
        <w:tc>
          <w:tcPr>
            <w:tcW w:w="9889" w:type="dxa"/>
            <w:gridSpan w:val="2"/>
            <w:tcBorders>
              <w:top w:val="single" w:sz="4" w:space="0" w:color="auto"/>
              <w:left w:val="single" w:sz="4" w:space="0" w:color="auto"/>
              <w:bottom w:val="single" w:sz="4" w:space="0" w:color="auto"/>
              <w:right w:val="single" w:sz="4" w:space="0" w:color="auto"/>
            </w:tcBorders>
          </w:tcPr>
          <w:p w14:paraId="6D78B99C" w14:textId="77777777" w:rsidR="00A975E9" w:rsidRDefault="00A975E9" w:rsidP="00A975E9">
            <w:pPr>
              <w:widowControl w:val="0"/>
              <w:ind w:firstLine="360"/>
              <w:jc w:val="center"/>
              <w:rPr>
                <w:b/>
                <w:bCs/>
                <w:color w:val="000000"/>
                <w:spacing w:val="-4"/>
                <w:sz w:val="22"/>
                <w:szCs w:val="22"/>
                <w:lang w:val="ro-RO"/>
              </w:rPr>
            </w:pPr>
          </w:p>
          <w:p w14:paraId="45C4E3EE" w14:textId="553BDCCB" w:rsidR="00F51E15" w:rsidRPr="00A975E9" w:rsidRDefault="00F51E15" w:rsidP="00A975E9">
            <w:pPr>
              <w:widowControl w:val="0"/>
              <w:ind w:firstLine="360"/>
              <w:jc w:val="center"/>
              <w:rPr>
                <w:b/>
                <w:sz w:val="22"/>
                <w:szCs w:val="22"/>
                <w:lang w:val="en-US"/>
              </w:rPr>
            </w:pPr>
            <w:r w:rsidRPr="00A975E9">
              <w:rPr>
                <w:b/>
                <w:bCs/>
                <w:color w:val="000000"/>
                <w:spacing w:val="-4"/>
                <w:sz w:val="22"/>
                <w:szCs w:val="22"/>
                <w:lang w:val="ro-RO"/>
              </w:rPr>
              <w:t>Tema 3</w:t>
            </w:r>
            <w:r w:rsidRPr="00A975E9">
              <w:rPr>
                <w:b/>
                <w:sz w:val="22"/>
                <w:szCs w:val="22"/>
                <w:lang w:val="ro-RO"/>
              </w:rPr>
              <w:t xml:space="preserve">. Cardiopatia ischemică. Angina pectorală. Sindromul coronarian acut. Infarctul miocardic acut. </w:t>
            </w:r>
            <w:r w:rsidRPr="00A975E9">
              <w:rPr>
                <w:b/>
                <w:sz w:val="22"/>
                <w:szCs w:val="22"/>
                <w:lang w:val="en-US"/>
              </w:rPr>
              <w:t xml:space="preserve"> Moartea subită. Resuscitarea cardiopulmonară şi cerebrală. Moartea subită cardiacă.</w:t>
            </w:r>
          </w:p>
        </w:tc>
      </w:tr>
      <w:tr w:rsidR="00F51E15" w:rsidRPr="00DE5C2F" w14:paraId="35CA2B0D" w14:textId="77777777" w:rsidTr="00F51E15">
        <w:trPr>
          <w:trHeight w:val="92"/>
        </w:trPr>
        <w:tc>
          <w:tcPr>
            <w:tcW w:w="5387" w:type="dxa"/>
            <w:tcBorders>
              <w:top w:val="single" w:sz="4" w:space="0" w:color="auto"/>
              <w:left w:val="single" w:sz="4" w:space="0" w:color="auto"/>
              <w:bottom w:val="single" w:sz="4" w:space="0" w:color="auto"/>
              <w:right w:val="single" w:sz="4" w:space="0" w:color="auto"/>
            </w:tcBorders>
          </w:tcPr>
          <w:p w14:paraId="2CDA090A"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cardiopatia ischemică și formele acesteea</w:t>
            </w:r>
          </w:p>
          <w:p w14:paraId="43998106"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factorii de risc nemodificabili, modificabili și semnificația acestora pentru instalarea cardiopatiei ischemice</w:t>
            </w:r>
          </w:p>
          <w:p w14:paraId="72F7AC73"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clasificarea cardiopatiei ischemice sindromului coronarian acut, anginei pectorale, infarctului miocardic</w:t>
            </w:r>
          </w:p>
          <w:p w14:paraId="229FBFD9"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circulația coronariană și inervația cordului, tipurile de vascularizare.</w:t>
            </w:r>
          </w:p>
          <w:p w14:paraId="658FBC46"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 xml:space="preserve">să înțeleagă patogenia aterosclerozei în dezvoltarea cardiopatiei ischemice </w:t>
            </w:r>
          </w:p>
          <w:p w14:paraId="5636BE7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cunoască manifestările clinice ale pacientului cu angină pectorală stabilă, angină pectorală instabilă, angină microvasculară, infarct miocardic acut.</w:t>
            </w:r>
          </w:p>
          <w:p w14:paraId="0D35D0CC"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șă interpreteze modificările ECG din angina pectorală stabilă, angină pectorală instabilă, angină microvasculară, angina selențioasă, infarctul miocardic acut NSTEMI și STEMI.</w:t>
            </w:r>
          </w:p>
          <w:p w14:paraId="6497D55C"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lastRenderedPageBreak/>
              <w:t>să cunoască algoritmul de stabilirea a diagnosticului de angină instabilă, infarct miocardic NSTEMI și STEMI.</w:t>
            </w:r>
          </w:p>
          <w:p w14:paraId="2FE10D8E"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utilitatea scorurilor GRACE, TIMI, SINTAX, EUROSCORE II în angina pectorală instabilă și NSTEMI pentru alegerea tacticii de tratament.</w:t>
            </w:r>
          </w:p>
          <w:p w14:paraId="67D1BFF9"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prescrie o dietă pacientului cu angină pectorală și infarct miocardic acut.</w:t>
            </w:r>
          </w:p>
          <w:p w14:paraId="74BEA6EB"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prescrie medicamente de linia I și linia II pentru pacienții cu angină pectorală și infarct miocardic acut la diferite etape.</w:t>
            </w:r>
          </w:p>
          <w:p w14:paraId="5116820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 xml:space="preserve">să cunoască tipurile de revascularizare, momentul oportun, medicamentele utilizate și procedurile efectuate. </w:t>
            </w:r>
          </w:p>
          <w:p w14:paraId="6788102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cunoască complicațiile infarctului miocardic acut și tactica de tratament a acestora</w:t>
            </w:r>
          </w:p>
          <w:p w14:paraId="69E0836E"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cunoască etapele de reabilitate a pacientului cu diferite forme de angină pectorală și infarct miocardic acut.</w:t>
            </w:r>
          </w:p>
          <w:p w14:paraId="651EF5F0"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definească moartea subită și profilaxia ei.</w:t>
            </w:r>
          </w:p>
          <w:p w14:paraId="6FCDF65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demonstreze abilități de efectuare a resuscitării cardiace</w:t>
            </w:r>
          </w:p>
          <w:p w14:paraId="4B71497E"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cunoască criteriile de restabilirea a indicelor vitali.</w:t>
            </w:r>
          </w:p>
        </w:tc>
        <w:tc>
          <w:tcPr>
            <w:tcW w:w="4502" w:type="dxa"/>
            <w:tcBorders>
              <w:top w:val="single" w:sz="4" w:space="0" w:color="auto"/>
              <w:left w:val="single" w:sz="4" w:space="0" w:color="auto"/>
              <w:bottom w:val="single" w:sz="4" w:space="0" w:color="auto"/>
              <w:right w:val="single" w:sz="4" w:space="0" w:color="auto"/>
            </w:tcBorders>
          </w:tcPr>
          <w:p w14:paraId="541D3C6A" w14:textId="77777777" w:rsidR="00F51E15" w:rsidRPr="00DE5C2F" w:rsidRDefault="00F51E15" w:rsidP="00A975E9">
            <w:pPr>
              <w:rPr>
                <w:sz w:val="22"/>
                <w:szCs w:val="22"/>
                <w:lang w:val="en-US"/>
              </w:rPr>
            </w:pPr>
            <w:r w:rsidRPr="00DE5C2F">
              <w:rPr>
                <w:sz w:val="22"/>
                <w:szCs w:val="22"/>
                <w:lang w:val="en-US"/>
              </w:rPr>
              <w:lastRenderedPageBreak/>
              <w:t>Circulaţia coronariană</w:t>
            </w:r>
            <w:r w:rsidRPr="00DE5C2F">
              <w:rPr>
                <w:sz w:val="22"/>
                <w:szCs w:val="22"/>
                <w:lang w:val="ro-RO"/>
              </w:rPr>
              <w:t xml:space="preserve">. </w:t>
            </w:r>
            <w:r w:rsidRPr="00DE5C2F">
              <w:rPr>
                <w:sz w:val="22"/>
                <w:szCs w:val="22"/>
                <w:lang w:val="en-US"/>
              </w:rPr>
              <w:t xml:space="preserve">Definiţii. </w:t>
            </w:r>
          </w:p>
          <w:p w14:paraId="00A39FF4" w14:textId="77777777" w:rsidR="00F51E15" w:rsidRPr="00DE5C2F" w:rsidRDefault="00F51E15" w:rsidP="00A975E9">
            <w:pPr>
              <w:rPr>
                <w:sz w:val="22"/>
                <w:szCs w:val="22"/>
                <w:lang w:val="en-US"/>
              </w:rPr>
            </w:pPr>
            <w:r w:rsidRPr="00DE5C2F">
              <w:rPr>
                <w:sz w:val="22"/>
                <w:szCs w:val="22"/>
                <w:lang w:val="en-US"/>
              </w:rPr>
              <w:t xml:space="preserve">Clasificare. </w:t>
            </w:r>
          </w:p>
          <w:p w14:paraId="203C0745" w14:textId="77777777" w:rsidR="00F51E15" w:rsidRPr="00DE5C2F" w:rsidRDefault="00F51E15" w:rsidP="00A975E9">
            <w:pPr>
              <w:rPr>
                <w:sz w:val="22"/>
                <w:szCs w:val="22"/>
                <w:lang w:val="en-US"/>
              </w:rPr>
            </w:pPr>
            <w:r w:rsidRPr="00DE5C2F">
              <w:rPr>
                <w:sz w:val="22"/>
                <w:szCs w:val="22"/>
                <w:lang w:val="en-US"/>
              </w:rPr>
              <w:t xml:space="preserve">Structura leziunilor aterosclerotice. </w:t>
            </w:r>
          </w:p>
          <w:p w14:paraId="39EF9B50" w14:textId="77777777" w:rsidR="00F51E15" w:rsidRPr="00DE5C2F" w:rsidRDefault="00F51E15" w:rsidP="00A975E9">
            <w:pPr>
              <w:rPr>
                <w:sz w:val="22"/>
                <w:szCs w:val="22"/>
                <w:lang w:val="en-US"/>
              </w:rPr>
            </w:pPr>
            <w:r w:rsidRPr="00DE5C2F">
              <w:rPr>
                <w:sz w:val="22"/>
                <w:szCs w:val="22"/>
                <w:lang w:val="en-US"/>
              </w:rPr>
              <w:t xml:space="preserve">Patogenia aterosclerozei. </w:t>
            </w:r>
          </w:p>
          <w:p w14:paraId="382628B6" w14:textId="77777777" w:rsidR="00F51E15" w:rsidRPr="00DE5C2F" w:rsidRDefault="00F51E15" w:rsidP="00A975E9">
            <w:pPr>
              <w:rPr>
                <w:sz w:val="22"/>
                <w:szCs w:val="22"/>
                <w:lang w:val="en-US"/>
              </w:rPr>
            </w:pPr>
            <w:r w:rsidRPr="00DE5C2F">
              <w:rPr>
                <w:sz w:val="22"/>
                <w:szCs w:val="22"/>
                <w:lang w:val="en-US"/>
              </w:rPr>
              <w:t xml:space="preserve">Mecanismele clinice ale cardiopatiei ischemice. Factorii de risc şi profilaxia. </w:t>
            </w:r>
          </w:p>
          <w:p w14:paraId="2AF4ABC7" w14:textId="77777777" w:rsidR="00F51E15" w:rsidRPr="00DE5C2F" w:rsidRDefault="00F51E15" w:rsidP="00A975E9">
            <w:pPr>
              <w:rPr>
                <w:sz w:val="22"/>
                <w:szCs w:val="22"/>
                <w:lang w:val="en-US"/>
              </w:rPr>
            </w:pPr>
            <w:r w:rsidRPr="00DE5C2F">
              <w:rPr>
                <w:sz w:val="22"/>
                <w:szCs w:val="22"/>
                <w:lang w:val="en-US"/>
              </w:rPr>
              <w:t xml:space="preserve">Angina pectorală stabilă. </w:t>
            </w:r>
          </w:p>
          <w:p w14:paraId="076ECD15" w14:textId="77777777" w:rsidR="00F51E15" w:rsidRPr="00DE5C2F" w:rsidRDefault="00F51E15" w:rsidP="00A975E9">
            <w:pPr>
              <w:rPr>
                <w:sz w:val="22"/>
                <w:szCs w:val="22"/>
                <w:lang w:val="en-US"/>
              </w:rPr>
            </w:pPr>
            <w:r w:rsidRPr="00DE5C2F">
              <w:rPr>
                <w:sz w:val="22"/>
                <w:szCs w:val="22"/>
                <w:lang w:val="en-US"/>
              </w:rPr>
              <w:t xml:space="preserve">Sindromul coronarian acut. </w:t>
            </w:r>
          </w:p>
          <w:p w14:paraId="40BE65A9" w14:textId="77777777" w:rsidR="00F51E15" w:rsidRPr="00DE5C2F" w:rsidRDefault="00F51E15" w:rsidP="00A975E9">
            <w:pPr>
              <w:rPr>
                <w:sz w:val="22"/>
                <w:szCs w:val="22"/>
                <w:lang w:val="en-US"/>
              </w:rPr>
            </w:pPr>
            <w:r w:rsidRPr="00DE5C2F">
              <w:rPr>
                <w:sz w:val="22"/>
                <w:szCs w:val="22"/>
                <w:lang w:val="en-US"/>
              </w:rPr>
              <w:t xml:space="preserve">Angina pectorală instabilă. </w:t>
            </w:r>
          </w:p>
          <w:p w14:paraId="634EE5B9" w14:textId="77777777" w:rsidR="00F51E15" w:rsidRPr="00DE5C2F" w:rsidRDefault="00F51E15" w:rsidP="00A975E9">
            <w:pPr>
              <w:rPr>
                <w:sz w:val="22"/>
                <w:szCs w:val="22"/>
                <w:lang w:val="en-US"/>
              </w:rPr>
            </w:pPr>
            <w:r w:rsidRPr="00DE5C2F">
              <w:rPr>
                <w:sz w:val="22"/>
                <w:szCs w:val="22"/>
                <w:lang w:val="en-US"/>
              </w:rPr>
              <w:t xml:space="preserve">Angina vasospastică. </w:t>
            </w:r>
          </w:p>
          <w:p w14:paraId="64CFE889" w14:textId="77777777" w:rsidR="00F51E15" w:rsidRPr="00DE5C2F" w:rsidRDefault="00F51E15" w:rsidP="00A975E9">
            <w:pPr>
              <w:rPr>
                <w:sz w:val="22"/>
                <w:szCs w:val="22"/>
                <w:lang w:val="en-US"/>
              </w:rPr>
            </w:pPr>
            <w:r w:rsidRPr="00DE5C2F">
              <w:rPr>
                <w:sz w:val="22"/>
                <w:szCs w:val="22"/>
                <w:lang w:val="en-US"/>
              </w:rPr>
              <w:t xml:space="preserve">Angina microvasculară. </w:t>
            </w:r>
          </w:p>
          <w:p w14:paraId="1718B30D" w14:textId="77777777" w:rsidR="00F51E15" w:rsidRPr="00DE5C2F" w:rsidRDefault="00F51E15" w:rsidP="00A975E9">
            <w:pPr>
              <w:rPr>
                <w:sz w:val="22"/>
                <w:szCs w:val="22"/>
                <w:lang w:val="en-US"/>
              </w:rPr>
            </w:pPr>
            <w:r w:rsidRPr="00DE5C2F">
              <w:rPr>
                <w:sz w:val="22"/>
                <w:szCs w:val="22"/>
                <w:lang w:val="en-US"/>
              </w:rPr>
              <w:t xml:space="preserve">Tratamentul anginei pectorale. </w:t>
            </w:r>
          </w:p>
          <w:p w14:paraId="2999C70D" w14:textId="77777777" w:rsidR="00F51E15" w:rsidRPr="00DE5C2F" w:rsidRDefault="00F51E15" w:rsidP="00A975E9">
            <w:pPr>
              <w:rPr>
                <w:sz w:val="22"/>
                <w:szCs w:val="22"/>
                <w:lang w:val="en-US"/>
              </w:rPr>
            </w:pPr>
            <w:r w:rsidRPr="00DE5C2F">
              <w:rPr>
                <w:sz w:val="22"/>
                <w:szCs w:val="22"/>
                <w:lang w:val="en-US"/>
              </w:rPr>
              <w:t xml:space="preserve">Revascularizarea în angina pectorală.  </w:t>
            </w:r>
          </w:p>
          <w:p w14:paraId="0B760296" w14:textId="77777777" w:rsidR="00F51E15" w:rsidRPr="00DE5C2F" w:rsidRDefault="00F51E15" w:rsidP="00A975E9">
            <w:pPr>
              <w:rPr>
                <w:sz w:val="22"/>
                <w:szCs w:val="22"/>
                <w:lang w:val="en-US"/>
              </w:rPr>
            </w:pPr>
            <w:r w:rsidRPr="00DE5C2F">
              <w:rPr>
                <w:sz w:val="22"/>
                <w:szCs w:val="22"/>
                <w:lang w:val="en-US"/>
              </w:rPr>
              <w:t xml:space="preserve">Infarctul miocardic acut fără supradenivelare a segmentului ST.  </w:t>
            </w:r>
          </w:p>
          <w:p w14:paraId="494DE532" w14:textId="77777777" w:rsidR="00F51E15" w:rsidRPr="00DE5C2F" w:rsidRDefault="00F51E15" w:rsidP="00A975E9">
            <w:pPr>
              <w:rPr>
                <w:sz w:val="22"/>
                <w:szCs w:val="22"/>
                <w:lang w:val="en-US"/>
              </w:rPr>
            </w:pPr>
            <w:r w:rsidRPr="00DE5C2F">
              <w:rPr>
                <w:sz w:val="22"/>
                <w:szCs w:val="22"/>
                <w:lang w:val="en-US"/>
              </w:rPr>
              <w:t xml:space="preserve">Infarcut miocardic acut asociat cu supradenivelare de segment ST. </w:t>
            </w:r>
          </w:p>
          <w:p w14:paraId="4C5E8B8D" w14:textId="77777777" w:rsidR="00F51E15" w:rsidRPr="00DE5C2F" w:rsidRDefault="00F51E15" w:rsidP="00A975E9">
            <w:pPr>
              <w:rPr>
                <w:sz w:val="22"/>
                <w:szCs w:val="22"/>
                <w:lang w:val="en-US"/>
              </w:rPr>
            </w:pPr>
            <w:r w:rsidRPr="00DE5C2F">
              <w:rPr>
                <w:sz w:val="22"/>
                <w:szCs w:val="22"/>
                <w:lang w:val="en-US"/>
              </w:rPr>
              <w:t>Tabloul clinic. Investigaţiile paraclinice</w:t>
            </w:r>
            <w:r w:rsidRPr="00DE5C2F">
              <w:rPr>
                <w:sz w:val="22"/>
                <w:szCs w:val="22"/>
                <w:lang w:val="ro-RO"/>
              </w:rPr>
              <w:t xml:space="preserve">. </w:t>
            </w:r>
            <w:r w:rsidRPr="00DE5C2F">
              <w:rPr>
                <w:sz w:val="22"/>
                <w:szCs w:val="22"/>
                <w:lang w:val="en-US"/>
              </w:rPr>
              <w:t xml:space="preserve">Complicaţiile precoce. Complicaţiile tardive. </w:t>
            </w:r>
            <w:r w:rsidRPr="00DE5C2F">
              <w:rPr>
                <w:sz w:val="22"/>
                <w:szCs w:val="22"/>
                <w:lang w:val="en-US"/>
              </w:rPr>
              <w:lastRenderedPageBreak/>
              <w:t xml:space="preserve">Tratamentul IMA. </w:t>
            </w:r>
          </w:p>
          <w:p w14:paraId="621C78A3" w14:textId="77777777" w:rsidR="00F51E15" w:rsidRPr="00DE5C2F" w:rsidRDefault="00F51E15" w:rsidP="00A975E9">
            <w:pPr>
              <w:rPr>
                <w:sz w:val="22"/>
                <w:szCs w:val="22"/>
                <w:lang w:val="en-US"/>
              </w:rPr>
            </w:pPr>
            <w:r w:rsidRPr="00DE5C2F">
              <w:rPr>
                <w:sz w:val="22"/>
                <w:szCs w:val="22"/>
                <w:lang w:val="en-US"/>
              </w:rPr>
              <w:t>Tratamentul de reperfuzie.</w:t>
            </w:r>
          </w:p>
          <w:p w14:paraId="794CEBF0" w14:textId="77777777" w:rsidR="00F51E15" w:rsidRPr="00DE5C2F" w:rsidRDefault="00F51E15" w:rsidP="00A975E9">
            <w:pPr>
              <w:rPr>
                <w:sz w:val="22"/>
                <w:szCs w:val="22"/>
                <w:lang w:val="en-US"/>
              </w:rPr>
            </w:pPr>
            <w:r w:rsidRPr="00DE5C2F">
              <w:rPr>
                <w:sz w:val="22"/>
                <w:szCs w:val="22"/>
                <w:lang w:val="en-US"/>
              </w:rPr>
              <w:t xml:space="preserve">Metode suplimentare de tratament. </w:t>
            </w:r>
          </w:p>
          <w:p w14:paraId="17045784" w14:textId="77777777" w:rsidR="00F51E15" w:rsidRPr="00DE5C2F" w:rsidRDefault="00F51E15" w:rsidP="00A975E9">
            <w:pPr>
              <w:rPr>
                <w:b/>
                <w:sz w:val="22"/>
                <w:szCs w:val="22"/>
                <w:lang w:val="en-US"/>
              </w:rPr>
            </w:pPr>
            <w:r w:rsidRPr="00DE5C2F">
              <w:rPr>
                <w:sz w:val="22"/>
                <w:szCs w:val="22"/>
                <w:lang w:val="en-US"/>
              </w:rPr>
              <w:t>Tratamentul IMA fără supradenivelare ST. Tratamentul postinfarct miocardic.</w:t>
            </w:r>
            <w:r w:rsidRPr="00DE5C2F">
              <w:rPr>
                <w:b/>
                <w:sz w:val="22"/>
                <w:szCs w:val="22"/>
                <w:lang w:val="en-US"/>
              </w:rPr>
              <w:t xml:space="preserve"> </w:t>
            </w:r>
          </w:p>
          <w:p w14:paraId="1C9E2A10" w14:textId="77777777" w:rsidR="00F51E15" w:rsidRPr="00DE5C2F" w:rsidRDefault="00F51E15" w:rsidP="00A975E9">
            <w:pPr>
              <w:rPr>
                <w:sz w:val="22"/>
                <w:szCs w:val="22"/>
                <w:lang w:val="en-US"/>
              </w:rPr>
            </w:pPr>
            <w:r w:rsidRPr="00DE5C2F">
              <w:rPr>
                <w:sz w:val="22"/>
                <w:szCs w:val="22"/>
                <w:lang w:val="en-US"/>
              </w:rPr>
              <w:t xml:space="preserve">Moartea subită. </w:t>
            </w:r>
          </w:p>
          <w:p w14:paraId="7AC069BF" w14:textId="77777777" w:rsidR="00F51E15" w:rsidRPr="00DE5C2F" w:rsidRDefault="00F51E15" w:rsidP="00A975E9">
            <w:pPr>
              <w:rPr>
                <w:b/>
                <w:sz w:val="22"/>
                <w:szCs w:val="22"/>
                <w:lang w:val="en-US"/>
              </w:rPr>
            </w:pPr>
            <w:r w:rsidRPr="00DE5C2F">
              <w:rPr>
                <w:sz w:val="22"/>
                <w:szCs w:val="22"/>
                <w:lang w:val="en-US"/>
              </w:rPr>
              <w:t>Resuscitarea cardiopulmonară și cerebral (CUSIM).</w:t>
            </w:r>
            <w:r w:rsidRPr="00DE5C2F">
              <w:rPr>
                <w:b/>
                <w:sz w:val="22"/>
                <w:szCs w:val="22"/>
                <w:lang w:val="en-US"/>
              </w:rPr>
              <w:t xml:space="preserve"> </w:t>
            </w:r>
          </w:p>
          <w:p w14:paraId="42A5BE98" w14:textId="77777777" w:rsidR="00F51E15" w:rsidRPr="00DE5C2F" w:rsidRDefault="00F51E15" w:rsidP="00A975E9">
            <w:pPr>
              <w:rPr>
                <w:sz w:val="22"/>
                <w:szCs w:val="22"/>
                <w:lang w:val="en-US"/>
              </w:rPr>
            </w:pPr>
            <w:r w:rsidRPr="00DE5C2F">
              <w:rPr>
                <w:sz w:val="22"/>
                <w:szCs w:val="22"/>
                <w:lang w:val="en-US"/>
              </w:rPr>
              <w:t xml:space="preserve">Criteriile de restabilire ai indicilor vitali. Transportarea şi spitalizarea pacientului resuscitat. </w:t>
            </w:r>
          </w:p>
          <w:p w14:paraId="6B8DB0F2" w14:textId="77777777" w:rsidR="00F51E15" w:rsidRPr="00DE5C2F" w:rsidRDefault="00F51E15" w:rsidP="00A975E9">
            <w:pPr>
              <w:rPr>
                <w:sz w:val="22"/>
                <w:szCs w:val="22"/>
                <w:lang w:val="ro-RO" w:eastAsia="en-US"/>
              </w:rPr>
            </w:pPr>
            <w:r w:rsidRPr="00DE5C2F">
              <w:rPr>
                <w:sz w:val="22"/>
                <w:szCs w:val="22"/>
                <w:lang w:val="en-US"/>
              </w:rPr>
              <w:t>Managementul sindromului po</w:t>
            </w:r>
            <w:r w:rsidRPr="00DE5C2F">
              <w:rPr>
                <w:sz w:val="22"/>
                <w:szCs w:val="22"/>
              </w:rPr>
              <w:t>stresuscitar</w:t>
            </w:r>
            <w:r w:rsidRPr="00DE5C2F">
              <w:rPr>
                <w:sz w:val="22"/>
                <w:szCs w:val="22"/>
                <w:lang w:val="ro-RO"/>
              </w:rPr>
              <w:t>.</w:t>
            </w:r>
          </w:p>
        </w:tc>
      </w:tr>
      <w:tr w:rsidR="00F51E15" w:rsidRPr="007D2B4A" w14:paraId="332B91A9" w14:textId="77777777" w:rsidTr="00F51E15">
        <w:trPr>
          <w:trHeight w:val="247"/>
        </w:trPr>
        <w:tc>
          <w:tcPr>
            <w:tcW w:w="9889" w:type="dxa"/>
            <w:gridSpan w:val="2"/>
            <w:tcBorders>
              <w:top w:val="single" w:sz="4" w:space="0" w:color="auto"/>
              <w:left w:val="single" w:sz="4" w:space="0" w:color="auto"/>
              <w:bottom w:val="single" w:sz="4" w:space="0" w:color="auto"/>
              <w:right w:val="single" w:sz="4" w:space="0" w:color="auto"/>
            </w:tcBorders>
          </w:tcPr>
          <w:p w14:paraId="4B75876A" w14:textId="77777777" w:rsidR="00A975E9" w:rsidRDefault="00A975E9" w:rsidP="00A975E9">
            <w:pPr>
              <w:widowControl w:val="0"/>
              <w:ind w:firstLine="360"/>
              <w:jc w:val="center"/>
              <w:rPr>
                <w:b/>
                <w:bCs/>
                <w:color w:val="000000"/>
                <w:spacing w:val="-4"/>
                <w:sz w:val="22"/>
                <w:szCs w:val="22"/>
                <w:lang w:val="ro-RO"/>
              </w:rPr>
            </w:pPr>
          </w:p>
          <w:p w14:paraId="27E26438" w14:textId="10867386" w:rsidR="00F51E15" w:rsidRPr="00A975E9" w:rsidRDefault="00A975E9" w:rsidP="00A975E9">
            <w:pPr>
              <w:widowControl w:val="0"/>
              <w:ind w:firstLine="360"/>
              <w:jc w:val="center"/>
              <w:rPr>
                <w:b/>
                <w:iCs/>
                <w:color w:val="000000"/>
                <w:spacing w:val="-4"/>
                <w:sz w:val="22"/>
                <w:szCs w:val="22"/>
                <w:lang w:val="ro-RO"/>
              </w:rPr>
            </w:pPr>
            <w:r w:rsidRPr="00A975E9">
              <w:rPr>
                <w:b/>
                <w:bCs/>
                <w:color w:val="000000"/>
                <w:spacing w:val="-4"/>
                <w:sz w:val="22"/>
                <w:szCs w:val="22"/>
                <w:lang w:val="ro-RO"/>
              </w:rPr>
              <w:t>Tema</w:t>
            </w:r>
            <w:r w:rsidR="00F51E15" w:rsidRPr="00A975E9">
              <w:rPr>
                <w:b/>
                <w:bCs/>
                <w:color w:val="000000"/>
                <w:spacing w:val="-4"/>
                <w:sz w:val="22"/>
                <w:szCs w:val="22"/>
                <w:lang w:val="ro-RO"/>
              </w:rPr>
              <w:t xml:space="preserve">  4</w:t>
            </w:r>
            <w:r w:rsidR="00F51E15" w:rsidRPr="00A975E9">
              <w:rPr>
                <w:b/>
                <w:sz w:val="22"/>
                <w:szCs w:val="22"/>
                <w:lang w:val="ro-RO"/>
              </w:rPr>
              <w:t>. Hipertensiune arterială. Urgențe hipertensive.</w:t>
            </w:r>
          </w:p>
        </w:tc>
      </w:tr>
      <w:tr w:rsidR="00F51E15" w:rsidRPr="007D2B4A" w14:paraId="7656E173" w14:textId="77777777" w:rsidTr="00F51E15">
        <w:trPr>
          <w:trHeight w:val="417"/>
        </w:trPr>
        <w:tc>
          <w:tcPr>
            <w:tcW w:w="5387" w:type="dxa"/>
            <w:tcBorders>
              <w:top w:val="single" w:sz="4" w:space="0" w:color="auto"/>
              <w:left w:val="single" w:sz="4" w:space="0" w:color="auto"/>
              <w:bottom w:val="single" w:sz="4" w:space="0" w:color="auto"/>
              <w:right w:val="single" w:sz="4" w:space="0" w:color="auto"/>
            </w:tcBorders>
          </w:tcPr>
          <w:p w14:paraId="297FC7A7"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hipertensiunea arterială</w:t>
            </w:r>
          </w:p>
          <w:p w14:paraId="261B218B"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valorile țintă ale tensiunii arteriale la oameni sănătoși și diferite grupe de pacienți (tineri, vârstnici, femei însărcinate, diabetici, cu cardiopatie ischemică, aritmii, blocuri cardiace, insuficienșă cardiacă, etc.)</w:t>
            </w:r>
          </w:p>
          <w:p w14:paraId="79E29D18"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clasificararea HTA</w:t>
            </w:r>
          </w:p>
          <w:p w14:paraId="05B1AC7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înțeleagă patofiziologia instalării HTA și importanța factorilor de risc.</w:t>
            </w:r>
          </w:p>
          <w:p w14:paraId="0C32FA2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tabloul clinic al pacientului hipertensiv</w:t>
            </w:r>
          </w:p>
          <w:p w14:paraId="1AB43DC2"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indicii afectării subclinice a organelor țintă în HTA.</w:t>
            </w:r>
          </w:p>
          <w:p w14:paraId="0FB1F1CE"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cunoască și să calculeze riscul adițional al HTA utilizând tabelele standartizate</w:t>
            </w:r>
          </w:p>
          <w:p w14:paraId="38961366"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importanța proflaxiei primare si secundare la un pacient hipertensiv</w:t>
            </w:r>
          </w:p>
          <w:p w14:paraId="7073064B"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demonstreze iscusință în selectarea dietei, regimului și conduitei pacienților cu HTA.</w:t>
            </w:r>
          </w:p>
          <w:p w14:paraId="07C56E13"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cunoască preparatele hipotensive, dozele </w:t>
            </w:r>
          </w:p>
          <w:p w14:paraId="3C1C87EC"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demonstreze abilități de prescriere a tratamentului medicamentos la pacienții cu diferite forme de HTA    ( tineri, vârstnici, femei însărcinate, diabetici, cu cardiopatie ischemică, aritmii, blocuri cardiace, insuficienșă cardiacă, etc.).</w:t>
            </w:r>
          </w:p>
          <w:p w14:paraId="2D974B5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definească u</w:t>
            </w:r>
            <w:r w:rsidRPr="00DE5C2F">
              <w:rPr>
                <w:sz w:val="22"/>
                <w:szCs w:val="22"/>
                <w:lang w:val="en-US"/>
              </w:rPr>
              <w:t xml:space="preserve">rgenţele hypertensive: comună și extremă (cu risc vital major). </w:t>
            </w:r>
          </w:p>
          <w:p w14:paraId="203223F2"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cunoască clasificarea urgențelor hipertensive.</w:t>
            </w:r>
          </w:p>
          <w:p w14:paraId="3E99BE80"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posede abilități de prescriere a tratamentului în HTA accelerat-malignă cu edem papilar, în HTA </w:t>
            </w:r>
            <w:r w:rsidRPr="00DE5C2F">
              <w:rPr>
                <w:sz w:val="22"/>
                <w:szCs w:val="22"/>
                <w:lang w:val="ro-RO"/>
              </w:rPr>
              <w:lastRenderedPageBreak/>
              <w:t xml:space="preserve">complicată cu insuficienţa ventriculară stângă acută, cu infarctul miocardic acut sau cu angină instabilă, cu disecţie de aortă, cu hemoragie subarahnoidiană sau AVC; în preeclampsie, eclampsie, în HTA perioperatorie, în criza acută de feocromocitom, în IR acută sau cronică în caz de utilizare a drogurilor care pot provoca urgență hipertensivă. </w:t>
            </w:r>
          </w:p>
        </w:tc>
        <w:tc>
          <w:tcPr>
            <w:tcW w:w="4502" w:type="dxa"/>
            <w:tcBorders>
              <w:top w:val="single" w:sz="4" w:space="0" w:color="auto"/>
              <w:left w:val="single" w:sz="4" w:space="0" w:color="auto"/>
              <w:bottom w:val="single" w:sz="4" w:space="0" w:color="auto"/>
              <w:right w:val="single" w:sz="4" w:space="0" w:color="auto"/>
            </w:tcBorders>
          </w:tcPr>
          <w:p w14:paraId="2B2E0832" w14:textId="77777777" w:rsidR="00F51E15" w:rsidRPr="00DE5C2F" w:rsidRDefault="00F51E15" w:rsidP="00A975E9">
            <w:pPr>
              <w:rPr>
                <w:sz w:val="22"/>
                <w:szCs w:val="22"/>
                <w:lang w:val="en-US"/>
              </w:rPr>
            </w:pPr>
            <w:r w:rsidRPr="00DE5C2F">
              <w:rPr>
                <w:sz w:val="22"/>
                <w:szCs w:val="22"/>
                <w:lang w:val="en-US"/>
              </w:rPr>
              <w:lastRenderedPageBreak/>
              <w:t xml:space="preserve">Definiţia HTA. </w:t>
            </w:r>
          </w:p>
          <w:p w14:paraId="1FFD3BE2" w14:textId="77777777" w:rsidR="00F51E15" w:rsidRPr="00DE5C2F" w:rsidRDefault="00F51E15" w:rsidP="00A975E9">
            <w:pPr>
              <w:rPr>
                <w:b/>
                <w:sz w:val="22"/>
                <w:szCs w:val="22"/>
                <w:lang w:val="en-US"/>
              </w:rPr>
            </w:pPr>
            <w:r w:rsidRPr="00DE5C2F">
              <w:rPr>
                <w:sz w:val="22"/>
                <w:szCs w:val="22"/>
                <w:lang w:val="en-US"/>
              </w:rPr>
              <w:t>Clasificarea HTA</w:t>
            </w:r>
            <w:r w:rsidRPr="00DE5C2F">
              <w:rPr>
                <w:b/>
                <w:sz w:val="22"/>
                <w:szCs w:val="22"/>
                <w:lang w:val="en-US"/>
              </w:rPr>
              <w:t xml:space="preserve">. </w:t>
            </w:r>
          </w:p>
          <w:p w14:paraId="50EF1F26" w14:textId="77777777" w:rsidR="00F51E15" w:rsidRPr="00DE5C2F" w:rsidRDefault="00F51E15" w:rsidP="00A975E9">
            <w:pPr>
              <w:rPr>
                <w:b/>
                <w:sz w:val="22"/>
                <w:szCs w:val="22"/>
                <w:lang w:val="en-US"/>
              </w:rPr>
            </w:pPr>
            <w:r w:rsidRPr="00DE5C2F">
              <w:rPr>
                <w:sz w:val="22"/>
                <w:szCs w:val="22"/>
                <w:lang w:val="en-US"/>
              </w:rPr>
              <w:t>Patogenia HTA.</w:t>
            </w:r>
            <w:r w:rsidRPr="00DE5C2F">
              <w:rPr>
                <w:b/>
                <w:sz w:val="22"/>
                <w:szCs w:val="22"/>
                <w:lang w:val="en-US"/>
              </w:rPr>
              <w:t xml:space="preserve"> </w:t>
            </w:r>
          </w:p>
          <w:p w14:paraId="008ACAAD" w14:textId="77777777" w:rsidR="00F51E15" w:rsidRPr="00DE5C2F" w:rsidRDefault="00F51E15" w:rsidP="00A975E9">
            <w:pPr>
              <w:rPr>
                <w:sz w:val="22"/>
                <w:szCs w:val="22"/>
                <w:lang w:val="en-US"/>
              </w:rPr>
            </w:pPr>
            <w:r w:rsidRPr="00DE5C2F">
              <w:rPr>
                <w:sz w:val="22"/>
                <w:szCs w:val="22"/>
                <w:lang w:val="en-US"/>
              </w:rPr>
              <w:t xml:space="preserve">Examenul clinic în HTA. </w:t>
            </w:r>
          </w:p>
          <w:p w14:paraId="678E0877" w14:textId="77777777" w:rsidR="00F51E15" w:rsidRPr="00DE5C2F" w:rsidRDefault="00F51E15" w:rsidP="00A975E9">
            <w:pPr>
              <w:rPr>
                <w:sz w:val="22"/>
                <w:szCs w:val="22"/>
                <w:lang w:val="en-US"/>
              </w:rPr>
            </w:pPr>
            <w:r w:rsidRPr="00DE5C2F">
              <w:rPr>
                <w:sz w:val="22"/>
                <w:szCs w:val="22"/>
                <w:lang w:val="en-US"/>
              </w:rPr>
              <w:t xml:space="preserve">Explorări paraclinice la pacienții cu HTA. </w:t>
            </w:r>
          </w:p>
          <w:p w14:paraId="4EE7B138" w14:textId="77777777" w:rsidR="00F51E15" w:rsidRPr="00DE5C2F" w:rsidRDefault="00F51E15" w:rsidP="00A975E9">
            <w:pPr>
              <w:rPr>
                <w:sz w:val="22"/>
                <w:szCs w:val="22"/>
                <w:lang w:val="en-US"/>
              </w:rPr>
            </w:pPr>
            <w:r w:rsidRPr="00DE5C2F">
              <w:rPr>
                <w:sz w:val="22"/>
                <w:szCs w:val="22"/>
                <w:lang w:val="en-US"/>
              </w:rPr>
              <w:t xml:space="preserve">Manifestările subclinice </w:t>
            </w:r>
            <w:proofErr w:type="gramStart"/>
            <w:r w:rsidRPr="00DE5C2F">
              <w:rPr>
                <w:sz w:val="22"/>
                <w:szCs w:val="22"/>
                <w:lang w:val="en-US"/>
              </w:rPr>
              <w:t>a</w:t>
            </w:r>
            <w:proofErr w:type="gramEnd"/>
            <w:r w:rsidRPr="00DE5C2F">
              <w:rPr>
                <w:sz w:val="22"/>
                <w:szCs w:val="22"/>
                <w:lang w:val="en-US"/>
              </w:rPr>
              <w:t xml:space="preserve"> afectării organelor țintă în HTA. </w:t>
            </w:r>
          </w:p>
          <w:p w14:paraId="29869D8B" w14:textId="77777777" w:rsidR="00F51E15" w:rsidRPr="00DE5C2F" w:rsidRDefault="00F51E15" w:rsidP="00A975E9">
            <w:pPr>
              <w:rPr>
                <w:sz w:val="22"/>
                <w:szCs w:val="22"/>
                <w:lang w:val="en-US"/>
              </w:rPr>
            </w:pPr>
            <w:r w:rsidRPr="00DE5C2F">
              <w:rPr>
                <w:sz w:val="22"/>
                <w:szCs w:val="22"/>
                <w:lang w:val="en-US"/>
              </w:rPr>
              <w:t xml:space="preserve">Urgenţe hipertensive. </w:t>
            </w:r>
          </w:p>
          <w:p w14:paraId="2C569C10" w14:textId="77777777" w:rsidR="00F51E15" w:rsidRPr="00DE5C2F" w:rsidRDefault="00F51E15" w:rsidP="00A975E9">
            <w:pPr>
              <w:rPr>
                <w:sz w:val="22"/>
                <w:szCs w:val="22"/>
                <w:lang w:val="en-US"/>
              </w:rPr>
            </w:pPr>
            <w:r w:rsidRPr="00DE5C2F">
              <w:rPr>
                <w:sz w:val="22"/>
                <w:szCs w:val="22"/>
                <w:lang w:val="en-US"/>
              </w:rPr>
              <w:t xml:space="preserve">Urgenţă hipertensivă (UH) comună (relativă) și extremă (cu risc vital major). </w:t>
            </w:r>
          </w:p>
          <w:p w14:paraId="11ADDEFE" w14:textId="77777777" w:rsidR="00F51E15" w:rsidRPr="00DE5C2F" w:rsidRDefault="00F51E15" w:rsidP="00A975E9">
            <w:pPr>
              <w:rPr>
                <w:sz w:val="22"/>
                <w:szCs w:val="22"/>
                <w:lang w:val="en-US"/>
              </w:rPr>
            </w:pPr>
            <w:r w:rsidRPr="00DE5C2F">
              <w:rPr>
                <w:sz w:val="22"/>
                <w:szCs w:val="22"/>
                <w:lang w:val="en-US"/>
              </w:rPr>
              <w:t xml:space="preserve">HTA accelerat-malignă cu edem papilar. Insuficienţa ventriculară stângă acută hipertensivă. </w:t>
            </w:r>
          </w:p>
          <w:p w14:paraId="56506D32" w14:textId="77777777" w:rsidR="00F51E15" w:rsidRPr="00DE5C2F" w:rsidRDefault="00F51E15" w:rsidP="00A975E9">
            <w:pPr>
              <w:rPr>
                <w:sz w:val="22"/>
                <w:szCs w:val="22"/>
                <w:lang w:val="en-US"/>
              </w:rPr>
            </w:pPr>
            <w:r w:rsidRPr="00DE5C2F">
              <w:rPr>
                <w:sz w:val="22"/>
                <w:szCs w:val="22"/>
                <w:lang w:val="en-US"/>
              </w:rPr>
              <w:t xml:space="preserve">UH asociată cu encefalopatia hipertensivă, infarctul miocardic acut sau cu angină instabilă, disecţia acută de aortă, hemoragia subarahnoidiană sau cu AVC. </w:t>
            </w:r>
          </w:p>
          <w:p w14:paraId="6679F679" w14:textId="77777777" w:rsidR="00F51E15" w:rsidRPr="00DE5C2F" w:rsidRDefault="00F51E15" w:rsidP="00A975E9">
            <w:pPr>
              <w:rPr>
                <w:sz w:val="22"/>
                <w:szCs w:val="22"/>
                <w:lang w:val="en-US"/>
              </w:rPr>
            </w:pPr>
            <w:r w:rsidRPr="00DE5C2F">
              <w:rPr>
                <w:sz w:val="22"/>
                <w:szCs w:val="22"/>
                <w:lang w:val="en-US"/>
              </w:rPr>
              <w:t xml:space="preserve">Preeclampsia, eclampsia. </w:t>
            </w:r>
          </w:p>
          <w:p w14:paraId="6FF15B97" w14:textId="77777777" w:rsidR="00F51E15" w:rsidRPr="00DE5C2F" w:rsidRDefault="00F51E15" w:rsidP="00A975E9">
            <w:pPr>
              <w:rPr>
                <w:sz w:val="22"/>
                <w:szCs w:val="22"/>
                <w:lang w:val="en-US"/>
              </w:rPr>
            </w:pPr>
            <w:r w:rsidRPr="00DE5C2F">
              <w:rPr>
                <w:sz w:val="22"/>
                <w:szCs w:val="22"/>
                <w:lang w:val="en-US"/>
              </w:rPr>
              <w:t xml:space="preserve">HTA perioperatorie. </w:t>
            </w:r>
          </w:p>
          <w:p w14:paraId="1953B5AE" w14:textId="77777777" w:rsidR="00F51E15" w:rsidRPr="00DE5C2F" w:rsidRDefault="00F51E15" w:rsidP="00A975E9">
            <w:pPr>
              <w:rPr>
                <w:sz w:val="22"/>
                <w:szCs w:val="22"/>
                <w:lang w:val="en-US"/>
              </w:rPr>
            </w:pPr>
            <w:r w:rsidRPr="00DE5C2F">
              <w:rPr>
                <w:sz w:val="22"/>
                <w:szCs w:val="22"/>
                <w:lang w:val="en-US"/>
              </w:rPr>
              <w:t xml:space="preserve">UH în criza acută de feocromocitom, în caz de utilizare a drogurile, în IR acută sau cronică. </w:t>
            </w:r>
          </w:p>
          <w:p w14:paraId="3B6D976C" w14:textId="77777777" w:rsidR="00F51E15" w:rsidRPr="00DE5C2F" w:rsidRDefault="00F51E15" w:rsidP="00A975E9">
            <w:pPr>
              <w:rPr>
                <w:sz w:val="22"/>
                <w:szCs w:val="22"/>
                <w:lang w:val="ro-RO" w:eastAsia="en-US"/>
              </w:rPr>
            </w:pPr>
          </w:p>
        </w:tc>
      </w:tr>
      <w:tr w:rsidR="00F51E15" w:rsidRPr="007D2B4A" w14:paraId="5BFC2CB1" w14:textId="77777777" w:rsidTr="00F51E15">
        <w:trPr>
          <w:trHeight w:val="75"/>
        </w:trPr>
        <w:tc>
          <w:tcPr>
            <w:tcW w:w="9889" w:type="dxa"/>
            <w:gridSpan w:val="2"/>
            <w:tcBorders>
              <w:top w:val="single" w:sz="4" w:space="0" w:color="auto"/>
              <w:left w:val="single" w:sz="4" w:space="0" w:color="auto"/>
              <w:bottom w:val="single" w:sz="4" w:space="0" w:color="auto"/>
              <w:right w:val="single" w:sz="4" w:space="0" w:color="auto"/>
            </w:tcBorders>
          </w:tcPr>
          <w:p w14:paraId="76D8BD01" w14:textId="77777777" w:rsidR="00A975E9" w:rsidRDefault="00A975E9" w:rsidP="00A975E9">
            <w:pPr>
              <w:jc w:val="center"/>
              <w:rPr>
                <w:b/>
                <w:bCs/>
                <w:color w:val="000000"/>
                <w:spacing w:val="-4"/>
                <w:sz w:val="22"/>
                <w:szCs w:val="22"/>
                <w:lang w:val="ro-RO"/>
              </w:rPr>
            </w:pPr>
          </w:p>
          <w:p w14:paraId="7E13E319" w14:textId="3F05DAA8" w:rsidR="00F51E15" w:rsidRPr="00A975E9" w:rsidRDefault="00A975E9" w:rsidP="00A975E9">
            <w:pPr>
              <w:jc w:val="center"/>
              <w:rPr>
                <w:b/>
                <w:bCs/>
                <w:color w:val="000000"/>
                <w:spacing w:val="-4"/>
                <w:sz w:val="22"/>
                <w:szCs w:val="22"/>
                <w:lang w:val="ro-RO"/>
              </w:rPr>
            </w:pPr>
            <w:r w:rsidRPr="00A975E9">
              <w:rPr>
                <w:b/>
                <w:bCs/>
                <w:color w:val="000000"/>
                <w:spacing w:val="-4"/>
                <w:sz w:val="22"/>
                <w:szCs w:val="22"/>
                <w:lang w:val="ro-RO"/>
              </w:rPr>
              <w:t>Tema</w:t>
            </w:r>
            <w:r w:rsidR="00F51E15" w:rsidRPr="00A975E9">
              <w:rPr>
                <w:b/>
                <w:bCs/>
                <w:color w:val="000000"/>
                <w:spacing w:val="-4"/>
                <w:sz w:val="22"/>
                <w:szCs w:val="22"/>
                <w:lang w:val="ro-RO"/>
              </w:rPr>
              <w:t xml:space="preserve"> 5. Dereglările de ritm și conductibilitate</w:t>
            </w:r>
          </w:p>
        </w:tc>
      </w:tr>
      <w:tr w:rsidR="00F51E15" w:rsidRPr="00DE5C2F" w14:paraId="08BAF182" w14:textId="77777777" w:rsidTr="00F51E15">
        <w:trPr>
          <w:trHeight w:val="1833"/>
        </w:trPr>
        <w:tc>
          <w:tcPr>
            <w:tcW w:w="5387" w:type="dxa"/>
            <w:tcBorders>
              <w:top w:val="single" w:sz="4" w:space="0" w:color="auto"/>
              <w:left w:val="single" w:sz="4" w:space="0" w:color="auto"/>
              <w:bottom w:val="single" w:sz="4" w:space="0" w:color="auto"/>
              <w:right w:val="single" w:sz="4" w:space="0" w:color="auto"/>
            </w:tcBorders>
          </w:tcPr>
          <w:p w14:paraId="744B70D1"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aritmiile și blocurile cardiace</w:t>
            </w:r>
          </w:p>
          <w:p w14:paraId="0D33FF0F"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w:t>
            </w:r>
            <w:r w:rsidRPr="00DE5C2F">
              <w:rPr>
                <w:sz w:val="22"/>
                <w:szCs w:val="22"/>
                <w:lang w:val="en-US"/>
              </w:rPr>
              <w:t xml:space="preserve"> mecanismele electrofiziologice ale aritmogenezei.</w:t>
            </w:r>
          </w:p>
          <w:p w14:paraId="1ECCA2F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cunoască clasificarea</w:t>
            </w:r>
            <w:r w:rsidRPr="00DE5C2F">
              <w:rPr>
                <w:sz w:val="22"/>
                <w:szCs w:val="22"/>
                <w:lang w:val="ro-RO"/>
              </w:rPr>
              <w:t xml:space="preserve"> aritmiile și blocurile cardiace</w:t>
            </w:r>
          </w:p>
          <w:p w14:paraId="2B94A045"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mecanismele trigger și re-entry în declanșarea aritmiilor</w:t>
            </w:r>
          </w:p>
          <w:p w14:paraId="7FD535E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poată descifra ECG în aritmii și blocuri:  tahicardie sinusală, bradicardie sinusală, aritmie sinusală, extrasistolele atriale, joncţionale, ventriculare, tahicardie paroxistică supraventriculară, flutter atrial, fibrilaţie atrială, tahicardie ventriculară, flutter şi fibrilaţie ventriculară, bloc sinoatrial gr.II, III, bloc atrioventricular gr. </w:t>
            </w:r>
            <w:r w:rsidRPr="00DE5C2F">
              <w:rPr>
                <w:sz w:val="22"/>
                <w:szCs w:val="22"/>
                <w:lang w:val="en-US"/>
              </w:rPr>
              <w:t xml:space="preserve">I, II, III, bloc de ramură dreaptă și de ramură stângă </w:t>
            </w:r>
            <w:proofErr w:type="gramStart"/>
            <w:r w:rsidRPr="00DE5C2F">
              <w:rPr>
                <w:sz w:val="22"/>
                <w:szCs w:val="22"/>
                <w:lang w:val="en-US"/>
              </w:rPr>
              <w:t>a</w:t>
            </w:r>
            <w:proofErr w:type="gramEnd"/>
            <w:r w:rsidRPr="00DE5C2F">
              <w:rPr>
                <w:sz w:val="22"/>
                <w:szCs w:val="22"/>
                <w:lang w:val="en-US"/>
              </w:rPr>
              <w:t xml:space="preserve"> f. Hiss, WPW sindrom.</w:t>
            </w:r>
          </w:p>
          <w:p w14:paraId="3182D483"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cunoască agenţii antiaritmici și clasificarea lor. </w:t>
            </w:r>
          </w:p>
          <w:p w14:paraId="031F7265"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poată efectua pe mulaje metoda Valsalva și Muller pentru jugularea paroxismelor de tahicardie supraventriculară.</w:t>
            </w:r>
          </w:p>
          <w:p w14:paraId="68744722"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poată aprecia pulsul la arterele: radial, cubitală, carotid, femorală, </w:t>
            </w:r>
            <w:r w:rsidRPr="00DE5C2F">
              <w:rPr>
                <w:i/>
                <w:sz w:val="22"/>
                <w:szCs w:val="22"/>
                <w:lang w:val="en-US"/>
              </w:rPr>
              <w:t>dorsalis pedis.</w:t>
            </w:r>
          </w:p>
          <w:p w14:paraId="4FD9D744"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practice calcularea deficitului de puls la pacienții cu fibrilație atrială</w:t>
            </w:r>
          </w:p>
          <w:p w14:paraId="73243C78"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prescrie tratament la pacienții cu aritmii: tahicardie sinusală, bradicardie sinusală, aritmie sinusală, extrasistolele atriale, joncţionale, ventriculare, tahicardie paroxistică supraventriculară, flutter atrial, fibrilaţie atrială, tahicardie ventriculară</w:t>
            </w:r>
          </w:p>
          <w:p w14:paraId="5030AF98"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cunoască cum se efectuiază cardioversia farmacologică, electrică și defibrilarea. </w:t>
            </w:r>
          </w:p>
          <w:p w14:paraId="76CD388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cunoască indicațiile implantării cardiostimulatorului și cardiodefibrilatorului. </w:t>
            </w:r>
          </w:p>
          <w:p w14:paraId="39FF6D5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cunoască definiția și clasificarea sincopelor.</w:t>
            </w:r>
          </w:p>
        </w:tc>
        <w:tc>
          <w:tcPr>
            <w:tcW w:w="4502" w:type="dxa"/>
            <w:tcBorders>
              <w:top w:val="single" w:sz="4" w:space="0" w:color="auto"/>
              <w:left w:val="single" w:sz="4" w:space="0" w:color="auto"/>
              <w:bottom w:val="single" w:sz="4" w:space="0" w:color="auto"/>
              <w:right w:val="single" w:sz="4" w:space="0" w:color="auto"/>
            </w:tcBorders>
          </w:tcPr>
          <w:p w14:paraId="17135118" w14:textId="77777777" w:rsidR="00F51E15" w:rsidRPr="00DE5C2F" w:rsidRDefault="00F51E15" w:rsidP="00A975E9">
            <w:pPr>
              <w:rPr>
                <w:sz w:val="22"/>
                <w:szCs w:val="22"/>
                <w:lang w:val="en-US"/>
              </w:rPr>
            </w:pPr>
            <w:r w:rsidRPr="00DE5C2F">
              <w:rPr>
                <w:sz w:val="22"/>
                <w:szCs w:val="22"/>
                <w:lang w:val="en-US"/>
              </w:rPr>
              <w:t xml:space="preserve">Aritmiile cardiace. </w:t>
            </w:r>
          </w:p>
          <w:p w14:paraId="5B1AC40F" w14:textId="77777777" w:rsidR="00F51E15" w:rsidRPr="00DE5C2F" w:rsidRDefault="00F51E15" w:rsidP="00A975E9">
            <w:pPr>
              <w:rPr>
                <w:sz w:val="22"/>
                <w:szCs w:val="22"/>
                <w:lang w:val="en-US"/>
              </w:rPr>
            </w:pPr>
            <w:r w:rsidRPr="00DE5C2F">
              <w:rPr>
                <w:sz w:val="22"/>
                <w:szCs w:val="22"/>
                <w:lang w:val="en-US"/>
              </w:rPr>
              <w:t xml:space="preserve">Mecanismele electrofiziologice de aritmogeneză. Tahicardia sinusală. Bradicardia sinusală. Aritmia sinusală. </w:t>
            </w:r>
          </w:p>
          <w:p w14:paraId="2CE05216" w14:textId="77777777" w:rsidR="00F51E15" w:rsidRPr="00DE5C2F" w:rsidRDefault="00F51E15" w:rsidP="00A975E9">
            <w:pPr>
              <w:rPr>
                <w:sz w:val="22"/>
                <w:szCs w:val="22"/>
                <w:lang w:val="en-US"/>
              </w:rPr>
            </w:pPr>
            <w:r w:rsidRPr="00DE5C2F">
              <w:rPr>
                <w:sz w:val="22"/>
                <w:szCs w:val="22"/>
                <w:lang w:val="en-US"/>
              </w:rPr>
              <w:t xml:space="preserve">Extrasistolele atriale, joncţionale, ventriculare. Tahicardia paroxistică supraventriculară. Jugularea și profilaxia paroxismelor de tahicardie supraventriculară. </w:t>
            </w:r>
          </w:p>
          <w:p w14:paraId="34B9D947" w14:textId="77777777" w:rsidR="00F51E15" w:rsidRPr="00DE5C2F" w:rsidRDefault="00F51E15" w:rsidP="00A975E9">
            <w:pPr>
              <w:rPr>
                <w:sz w:val="22"/>
                <w:szCs w:val="22"/>
                <w:lang w:val="en-US"/>
              </w:rPr>
            </w:pPr>
            <w:r w:rsidRPr="00DE5C2F">
              <w:rPr>
                <w:sz w:val="22"/>
                <w:szCs w:val="22"/>
                <w:lang w:val="en-US"/>
              </w:rPr>
              <w:t xml:space="preserve">Tahicardia cu reintrare nodală atrioventriculară. Tahicardii atriale. Flutterul atrial. </w:t>
            </w:r>
          </w:p>
          <w:p w14:paraId="58D156FA" w14:textId="77777777" w:rsidR="00F51E15" w:rsidRPr="00DE5C2F" w:rsidRDefault="00F51E15" w:rsidP="00A975E9">
            <w:pPr>
              <w:rPr>
                <w:sz w:val="22"/>
                <w:szCs w:val="22"/>
                <w:lang w:val="en-US"/>
              </w:rPr>
            </w:pPr>
            <w:r w:rsidRPr="00DE5C2F">
              <w:rPr>
                <w:sz w:val="22"/>
                <w:szCs w:val="22"/>
                <w:lang w:val="en-US"/>
              </w:rPr>
              <w:t xml:space="preserve">Tratamentul flutterului atrial paroxistic. Fibrilaţia atrială. Tratamentul fibrilaţiei atriale. Tahicardia ventriculară. </w:t>
            </w:r>
          </w:p>
          <w:p w14:paraId="72029B05" w14:textId="77777777" w:rsidR="00F51E15" w:rsidRPr="00DE5C2F" w:rsidRDefault="00F51E15" w:rsidP="00A975E9">
            <w:pPr>
              <w:rPr>
                <w:sz w:val="22"/>
                <w:szCs w:val="22"/>
                <w:lang w:val="en-US"/>
              </w:rPr>
            </w:pPr>
            <w:r w:rsidRPr="00DE5C2F">
              <w:rPr>
                <w:sz w:val="22"/>
                <w:szCs w:val="22"/>
                <w:lang w:val="en-US"/>
              </w:rPr>
              <w:t xml:space="preserve">Flutterul şi fibrilaţia ventriculară. </w:t>
            </w:r>
          </w:p>
          <w:p w14:paraId="690205BA" w14:textId="77777777" w:rsidR="00F51E15" w:rsidRPr="00DE5C2F" w:rsidRDefault="00F51E15" w:rsidP="00A975E9">
            <w:pPr>
              <w:rPr>
                <w:b/>
                <w:sz w:val="22"/>
                <w:szCs w:val="22"/>
                <w:lang w:val="en-US"/>
              </w:rPr>
            </w:pPr>
            <w:r w:rsidRPr="00DE5C2F">
              <w:rPr>
                <w:sz w:val="22"/>
                <w:szCs w:val="22"/>
                <w:lang w:val="en-US"/>
              </w:rPr>
              <w:t>Tulburările de conducere.</w:t>
            </w:r>
            <w:r w:rsidRPr="00DE5C2F">
              <w:rPr>
                <w:b/>
                <w:sz w:val="22"/>
                <w:szCs w:val="22"/>
                <w:lang w:val="en-US"/>
              </w:rPr>
              <w:t xml:space="preserve"> </w:t>
            </w:r>
          </w:p>
          <w:p w14:paraId="0DA2949A" w14:textId="77777777" w:rsidR="00F51E15" w:rsidRPr="00DE5C2F" w:rsidRDefault="00F51E15" w:rsidP="00A975E9">
            <w:pPr>
              <w:rPr>
                <w:sz w:val="22"/>
                <w:szCs w:val="22"/>
                <w:lang w:val="en-US"/>
              </w:rPr>
            </w:pPr>
            <w:r w:rsidRPr="00DE5C2F">
              <w:rPr>
                <w:sz w:val="22"/>
                <w:szCs w:val="22"/>
                <w:lang w:val="en-US"/>
              </w:rPr>
              <w:t xml:space="preserve">Blocurile sinoatriale și atrioventriculare. Tulburările de conducere intraventriculare. Blocul de ramură dreaptă. </w:t>
            </w:r>
          </w:p>
          <w:p w14:paraId="312B9E3B" w14:textId="77777777" w:rsidR="00F51E15" w:rsidRPr="00DE5C2F" w:rsidRDefault="00F51E15" w:rsidP="00A975E9">
            <w:pPr>
              <w:rPr>
                <w:sz w:val="22"/>
                <w:szCs w:val="22"/>
                <w:lang w:val="en-US"/>
              </w:rPr>
            </w:pPr>
            <w:r w:rsidRPr="00DE5C2F">
              <w:rPr>
                <w:sz w:val="22"/>
                <w:szCs w:val="22"/>
                <w:lang w:val="en-US"/>
              </w:rPr>
              <w:t xml:space="preserve">Blocul de ramură stângă. </w:t>
            </w:r>
          </w:p>
          <w:p w14:paraId="7161FF71" w14:textId="77777777" w:rsidR="00F51E15" w:rsidRPr="00DE5C2F" w:rsidRDefault="00F51E15" w:rsidP="00A975E9">
            <w:pPr>
              <w:rPr>
                <w:sz w:val="22"/>
                <w:szCs w:val="22"/>
                <w:lang w:val="en-US"/>
              </w:rPr>
            </w:pPr>
            <w:r w:rsidRPr="00DE5C2F">
              <w:rPr>
                <w:sz w:val="22"/>
                <w:szCs w:val="22"/>
                <w:lang w:val="en-US"/>
              </w:rPr>
              <w:t xml:space="preserve">Sindromul de preexcitaţie ventriculară. </w:t>
            </w:r>
          </w:p>
          <w:p w14:paraId="5791933A" w14:textId="77777777" w:rsidR="00F51E15" w:rsidRPr="00DE5C2F" w:rsidRDefault="00F51E15" w:rsidP="00A975E9">
            <w:pPr>
              <w:rPr>
                <w:sz w:val="22"/>
                <w:szCs w:val="22"/>
                <w:lang w:val="en-US"/>
              </w:rPr>
            </w:pPr>
            <w:r w:rsidRPr="00DE5C2F">
              <w:rPr>
                <w:sz w:val="22"/>
                <w:szCs w:val="22"/>
                <w:lang w:val="en-US"/>
              </w:rPr>
              <w:t xml:space="preserve">Agenţii antiaritmici. </w:t>
            </w:r>
          </w:p>
          <w:p w14:paraId="06C9F79C" w14:textId="77777777" w:rsidR="00F51E15" w:rsidRPr="00DE5C2F" w:rsidRDefault="00F51E15" w:rsidP="00A975E9">
            <w:pPr>
              <w:rPr>
                <w:sz w:val="22"/>
                <w:szCs w:val="22"/>
                <w:lang w:val="en-US"/>
              </w:rPr>
            </w:pPr>
            <w:r w:rsidRPr="00DE5C2F">
              <w:rPr>
                <w:sz w:val="22"/>
                <w:szCs w:val="22"/>
                <w:lang w:val="en-US"/>
              </w:rPr>
              <w:t xml:space="preserve">Sincope reflexe mediate nervos. </w:t>
            </w:r>
          </w:p>
          <w:p w14:paraId="0D2CBF7E" w14:textId="77777777" w:rsidR="00F51E15" w:rsidRPr="00DE5C2F" w:rsidRDefault="00F51E15" w:rsidP="00A975E9">
            <w:pPr>
              <w:rPr>
                <w:sz w:val="22"/>
                <w:szCs w:val="22"/>
                <w:lang w:val="en-US"/>
              </w:rPr>
            </w:pPr>
            <w:r w:rsidRPr="00DE5C2F">
              <w:rPr>
                <w:sz w:val="22"/>
                <w:szCs w:val="22"/>
                <w:lang w:val="en-US"/>
              </w:rPr>
              <w:t>Sincope cardiogene.</w:t>
            </w:r>
          </w:p>
        </w:tc>
      </w:tr>
    </w:tbl>
    <w:p w14:paraId="38442E2B" w14:textId="77777777" w:rsidR="00483C10" w:rsidRDefault="00483C10">
      <w:r>
        <w:br w:type="page"/>
      </w:r>
    </w:p>
    <w:tbl>
      <w:tblPr>
        <w:tblpPr w:leftFromText="180" w:rightFromText="180" w:vertAnchor="text" w:horzAnchor="margin" w:tblpX="250" w:tblpY="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02"/>
      </w:tblGrid>
      <w:tr w:rsidR="00F51E15" w:rsidRPr="007D2B4A" w14:paraId="6CE77CF6" w14:textId="77777777" w:rsidTr="00F51E15">
        <w:trPr>
          <w:trHeight w:val="92"/>
        </w:trPr>
        <w:tc>
          <w:tcPr>
            <w:tcW w:w="9889" w:type="dxa"/>
            <w:gridSpan w:val="2"/>
            <w:tcBorders>
              <w:top w:val="single" w:sz="4" w:space="0" w:color="auto"/>
              <w:left w:val="single" w:sz="4" w:space="0" w:color="auto"/>
              <w:bottom w:val="single" w:sz="4" w:space="0" w:color="auto"/>
              <w:right w:val="single" w:sz="4" w:space="0" w:color="auto"/>
            </w:tcBorders>
          </w:tcPr>
          <w:p w14:paraId="60654ED2" w14:textId="31522AE4" w:rsidR="00483C10" w:rsidRDefault="00483C10" w:rsidP="00F51E15">
            <w:pPr>
              <w:rPr>
                <w:b/>
                <w:bCs/>
                <w:color w:val="000000"/>
                <w:spacing w:val="-4"/>
                <w:sz w:val="22"/>
                <w:szCs w:val="22"/>
                <w:lang w:val="ro-RO"/>
              </w:rPr>
            </w:pPr>
          </w:p>
          <w:p w14:paraId="06CFCC91" w14:textId="58A85D58" w:rsidR="00F51E15" w:rsidRPr="00483C10" w:rsidRDefault="00A975E9" w:rsidP="00483C10">
            <w:pPr>
              <w:jc w:val="center"/>
              <w:rPr>
                <w:b/>
                <w:sz w:val="22"/>
                <w:szCs w:val="22"/>
                <w:lang w:val="en-US"/>
              </w:rPr>
            </w:pPr>
            <w:r w:rsidRPr="00483C10">
              <w:rPr>
                <w:b/>
                <w:bCs/>
                <w:color w:val="000000"/>
                <w:spacing w:val="-4"/>
                <w:sz w:val="22"/>
                <w:szCs w:val="22"/>
                <w:lang w:val="ro-RO"/>
              </w:rPr>
              <w:t>Tema</w:t>
            </w:r>
            <w:r w:rsidR="00F51E15" w:rsidRPr="00483C10">
              <w:rPr>
                <w:b/>
                <w:bCs/>
                <w:color w:val="000000"/>
                <w:spacing w:val="-4"/>
                <w:sz w:val="22"/>
                <w:szCs w:val="22"/>
                <w:lang w:val="ro-RO"/>
              </w:rPr>
              <w:t xml:space="preserve">  6. </w:t>
            </w:r>
            <w:r w:rsidR="00F51E15" w:rsidRPr="00483C10">
              <w:rPr>
                <w:b/>
                <w:sz w:val="22"/>
                <w:szCs w:val="22"/>
                <w:lang w:val="en-US"/>
              </w:rPr>
              <w:t xml:space="preserve"> Valvulopatiile dobândite. Valvulopatii mitrale, aortale, tricuspidiene și ale arterei pulmonare.</w:t>
            </w:r>
          </w:p>
        </w:tc>
      </w:tr>
      <w:tr w:rsidR="00F51E15" w:rsidRPr="007D2B4A" w14:paraId="7C557D37" w14:textId="77777777" w:rsidTr="00F51E15">
        <w:trPr>
          <w:trHeight w:val="3803"/>
        </w:trPr>
        <w:tc>
          <w:tcPr>
            <w:tcW w:w="5387" w:type="dxa"/>
            <w:tcBorders>
              <w:top w:val="single" w:sz="4" w:space="0" w:color="auto"/>
              <w:left w:val="single" w:sz="4" w:space="0" w:color="auto"/>
              <w:bottom w:val="single" w:sz="4" w:space="0" w:color="auto"/>
              <w:right w:val="single" w:sz="4" w:space="0" w:color="auto"/>
            </w:tcBorders>
          </w:tcPr>
          <w:p w14:paraId="07B1E29B" w14:textId="1D6F39C3"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valvulopatiile</w:t>
            </w:r>
          </w:p>
          <w:p w14:paraId="4E4F03B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clasificarea  valvulopatiilor</w:t>
            </w:r>
          </w:p>
          <w:p w14:paraId="484F42A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hemodinamica</w:t>
            </w:r>
            <w:r w:rsidRPr="00DE5C2F">
              <w:rPr>
                <w:sz w:val="22"/>
                <w:szCs w:val="22"/>
                <w:lang w:val="ro-RO"/>
              </w:rPr>
              <w:t xml:space="preserve"> circulației sîngelui în inima normală și patofiziologia în valvulopatii.</w:t>
            </w:r>
          </w:p>
          <w:p w14:paraId="23BDB899"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demonstreze cunoștințe în diagnosticul semnelor clinice și obiective în valvulopatii:  stenoza mitrală,  insuficienţa mitrală, prolaps de valvă mitrală, stenoza aortică,  insuficienţa aortică,  stenoza tricuspidiană, insuficiența tricuspidiană, stenoza și insuficiența arterei pulmonare</w:t>
            </w:r>
          </w:p>
          <w:p w14:paraId="405F7F94" w14:textId="220B646F"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ro-RO"/>
              </w:rPr>
              <w:t xml:space="preserve">să aprecieze limitele cordului </w:t>
            </w:r>
            <w:r w:rsidR="00A975E9">
              <w:rPr>
                <w:sz w:val="22"/>
                <w:szCs w:val="22"/>
                <w:lang w:val="ro-RO"/>
              </w:rPr>
              <w:t>la pacienții cu</w:t>
            </w:r>
            <w:r w:rsidRPr="00DE5C2F">
              <w:rPr>
                <w:sz w:val="22"/>
                <w:szCs w:val="22"/>
                <w:lang w:val="ro-RO"/>
              </w:rPr>
              <w:t xml:space="preserve"> valvulopatii</w:t>
            </w:r>
            <w:r w:rsidR="00A975E9">
              <w:rPr>
                <w:sz w:val="22"/>
                <w:szCs w:val="22"/>
                <w:lang w:val="ro-RO"/>
              </w:rPr>
              <w:t xml:space="preserve"> și pe mulaj la </w:t>
            </w:r>
            <w:r w:rsidR="00A975E9" w:rsidRPr="00A975E9">
              <w:rPr>
                <w:b/>
                <w:sz w:val="22"/>
                <w:szCs w:val="22"/>
                <w:lang w:val="ro-RO"/>
              </w:rPr>
              <w:t>CUSIM</w:t>
            </w:r>
          </w:p>
          <w:p w14:paraId="2AAE1ADF" w14:textId="75D4E620"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ro-RO"/>
              </w:rPr>
              <w:t xml:space="preserve">să poată ausculta zgomotele si suflurile cardiace </w:t>
            </w:r>
            <w:r w:rsidR="00A975E9">
              <w:rPr>
                <w:sz w:val="22"/>
                <w:szCs w:val="22"/>
                <w:lang w:val="ro-RO"/>
              </w:rPr>
              <w:t xml:space="preserve">la pacienții și pe mulaje la </w:t>
            </w:r>
            <w:r w:rsidR="00A975E9" w:rsidRPr="00A975E9">
              <w:rPr>
                <w:b/>
                <w:sz w:val="22"/>
                <w:szCs w:val="22"/>
                <w:lang w:val="ro-RO"/>
              </w:rPr>
              <w:t>CUSIM</w:t>
            </w:r>
            <w:r w:rsidR="00A975E9">
              <w:rPr>
                <w:sz w:val="22"/>
                <w:szCs w:val="22"/>
                <w:lang w:val="ro-RO"/>
              </w:rPr>
              <w:t xml:space="preserve"> </w:t>
            </w:r>
            <w:r w:rsidRPr="00DE5C2F">
              <w:rPr>
                <w:sz w:val="22"/>
                <w:szCs w:val="22"/>
                <w:lang w:val="ro-RO"/>
              </w:rPr>
              <w:t>în normă și patologie</w:t>
            </w:r>
            <w:r w:rsidR="00A975E9">
              <w:rPr>
                <w:sz w:val="22"/>
                <w:szCs w:val="22"/>
                <w:lang w:val="ro-RO"/>
              </w:rPr>
              <w:t>: stenoză mitrală, aortală și tricuspidiană; regurgitare mitrală, aortală și tricuspidiană</w:t>
            </w:r>
            <w:r w:rsidRPr="00DE5C2F">
              <w:rPr>
                <w:sz w:val="22"/>
                <w:szCs w:val="22"/>
                <w:lang w:val="ro-RO"/>
              </w:rPr>
              <w:t>.</w:t>
            </w:r>
          </w:p>
          <w:p w14:paraId="7449A923"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ro-RO"/>
              </w:rPr>
              <w:t>să cunoască și să aprecieze semnele fizice caracteristice pacienților cu valvulopatii: acrocianoză, „</w:t>
            </w:r>
            <w:r w:rsidRPr="00DE5C2F">
              <w:rPr>
                <w:i/>
                <w:sz w:val="22"/>
                <w:szCs w:val="22"/>
                <w:lang w:val="ro-RO"/>
              </w:rPr>
              <w:t>facies mitralis</w:t>
            </w:r>
            <w:r w:rsidRPr="00DE5C2F">
              <w:rPr>
                <w:sz w:val="22"/>
                <w:szCs w:val="22"/>
                <w:lang w:val="ro-RO"/>
              </w:rPr>
              <w:t>”, turgiscența venelor jugulare, dansul carotidelor, sindromul Alfred de Muset., semnul Qwinke.</w:t>
            </w:r>
          </w:p>
          <w:p w14:paraId="48EA9289"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 xml:space="preserve">s-ă poată descifra rezultatele investigaţiilor paraclinice în valvulopatii. </w:t>
            </w:r>
          </w:p>
          <w:p w14:paraId="6A045E1F"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s-ă cunoască complicațiile posibile în valvulopatii.</w:t>
            </w:r>
          </w:p>
          <w:p w14:paraId="449BA89F"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s-ă formuleze diagnosticul în diferite valvulopatii.</w:t>
            </w:r>
          </w:p>
          <w:p w14:paraId="22A0C20A"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 xml:space="preserve">s-ă prescrie o dietă la pacienții cu valvulopatii. </w:t>
            </w:r>
          </w:p>
          <w:p w14:paraId="0C40D127"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s-ă prescrie medicamente la bolnavii cu valvulopatii în conformitate cu protocoalele clinice naționale.</w:t>
            </w:r>
          </w:p>
          <w:p w14:paraId="2DA47EA4" w14:textId="77777777" w:rsidR="00F51E15" w:rsidRPr="00DE5C2F"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s-ă cunoască tratamentul chirurgical la pacienții cu valvulopatii</w:t>
            </w:r>
            <w:r w:rsidRPr="00DE5C2F">
              <w:rPr>
                <w:sz w:val="22"/>
                <w:szCs w:val="22"/>
                <w:lang w:val="ro-RO"/>
              </w:rPr>
              <w:t>, a</w:t>
            </w:r>
            <w:r w:rsidRPr="00DE5C2F">
              <w:rPr>
                <w:sz w:val="22"/>
                <w:szCs w:val="22"/>
                <w:lang w:val="en-US"/>
              </w:rPr>
              <w:t>legerea valvei artificial, supravegherea bolnavului protezat.</w:t>
            </w:r>
          </w:p>
          <w:p w14:paraId="1A9B1945" w14:textId="70528028" w:rsidR="00A975E9" w:rsidRPr="00A975E9" w:rsidRDefault="00F51E15" w:rsidP="00A975E9">
            <w:pPr>
              <w:numPr>
                <w:ilvl w:val="0"/>
                <w:numId w:val="16"/>
              </w:numPr>
              <w:tabs>
                <w:tab w:val="clear" w:pos="720"/>
                <w:tab w:val="num" w:pos="319"/>
              </w:tabs>
              <w:ind w:left="330" w:hanging="284"/>
              <w:rPr>
                <w:sz w:val="22"/>
                <w:szCs w:val="22"/>
                <w:lang w:val="ro-RO"/>
              </w:rPr>
            </w:pPr>
            <w:r w:rsidRPr="00DE5C2F">
              <w:rPr>
                <w:sz w:val="22"/>
                <w:szCs w:val="22"/>
                <w:lang w:val="en-US"/>
              </w:rPr>
              <w:t>s-ă calculeze riscul chirurgical conform EUROSCORE II</w:t>
            </w:r>
            <w:r w:rsidR="00A975E9">
              <w:rPr>
                <w:sz w:val="22"/>
                <w:szCs w:val="22"/>
                <w:lang w:val="en-US"/>
              </w:rPr>
              <w:t>.</w:t>
            </w:r>
          </w:p>
        </w:tc>
        <w:tc>
          <w:tcPr>
            <w:tcW w:w="4502" w:type="dxa"/>
            <w:tcBorders>
              <w:top w:val="single" w:sz="4" w:space="0" w:color="auto"/>
              <w:left w:val="single" w:sz="4" w:space="0" w:color="auto"/>
              <w:bottom w:val="single" w:sz="4" w:space="0" w:color="auto"/>
              <w:right w:val="single" w:sz="4" w:space="0" w:color="auto"/>
            </w:tcBorders>
          </w:tcPr>
          <w:p w14:paraId="4B252EAD" w14:textId="77777777" w:rsidR="00F51E15" w:rsidRPr="00DE5C2F" w:rsidRDefault="00F51E15" w:rsidP="00A975E9">
            <w:pPr>
              <w:rPr>
                <w:sz w:val="22"/>
                <w:szCs w:val="22"/>
                <w:lang w:val="en-US"/>
              </w:rPr>
            </w:pPr>
            <w:r w:rsidRPr="00DE5C2F">
              <w:rPr>
                <w:sz w:val="22"/>
                <w:szCs w:val="22"/>
                <w:lang w:val="en-US"/>
              </w:rPr>
              <w:t>Valvulopatii. Definiție. Clasificare.</w:t>
            </w:r>
          </w:p>
          <w:p w14:paraId="6C7C8F0B" w14:textId="77777777" w:rsidR="00F51E15" w:rsidRPr="00DE5C2F" w:rsidRDefault="00F51E15" w:rsidP="00A975E9">
            <w:pPr>
              <w:rPr>
                <w:sz w:val="22"/>
                <w:szCs w:val="22"/>
                <w:lang w:val="en-US"/>
              </w:rPr>
            </w:pPr>
            <w:r w:rsidRPr="00DE5C2F">
              <w:rPr>
                <w:sz w:val="22"/>
                <w:szCs w:val="22"/>
                <w:lang w:val="en-US"/>
              </w:rPr>
              <w:t xml:space="preserve">Stenoza mitrală. Hemodinamica. Tabloul clinic. Investigaţii paraclinice. Complicaţii posibile în stenoza mitrală. Diagnosticul diferenţial. Tratamentul stenozei mitrale. Tratamentul chirurgical. </w:t>
            </w:r>
          </w:p>
          <w:p w14:paraId="01887DEE" w14:textId="77777777" w:rsidR="00F51E15" w:rsidRPr="00DE5C2F" w:rsidRDefault="00F51E15" w:rsidP="00A975E9">
            <w:pPr>
              <w:rPr>
                <w:b/>
                <w:sz w:val="22"/>
                <w:szCs w:val="22"/>
                <w:lang w:val="en-US"/>
              </w:rPr>
            </w:pPr>
            <w:r w:rsidRPr="00DE5C2F">
              <w:rPr>
                <w:sz w:val="22"/>
                <w:szCs w:val="22"/>
                <w:lang w:val="en-US"/>
              </w:rPr>
              <w:t xml:space="preserve">Insuficienţa mitrală. Hemodinamica. Tabloul clinic. Investigaţii paraclinice. Complicaţii posibile în insuficienţa mitrală. Diagnosticul diferenţial. Tratamentul insuficienţei mitrale. Tratamentul chirurgical al insuficienţei mitrale. Boala mitrală. Prolapsul valvular mitral. </w:t>
            </w:r>
          </w:p>
          <w:p w14:paraId="6C53BA59" w14:textId="77777777" w:rsidR="00F51E15" w:rsidRPr="00DE5C2F" w:rsidRDefault="00F51E15" w:rsidP="00A975E9">
            <w:pPr>
              <w:rPr>
                <w:sz w:val="22"/>
                <w:szCs w:val="22"/>
                <w:lang w:val="en-US"/>
              </w:rPr>
            </w:pPr>
            <w:r w:rsidRPr="00DE5C2F">
              <w:rPr>
                <w:sz w:val="22"/>
                <w:szCs w:val="22"/>
                <w:lang w:val="en-US"/>
              </w:rPr>
              <w:t xml:space="preserve">Stenoza aortică. Hemodinamica. Tabloul clinic. Investigaţii paraclinice. Diagnosticul diferenţial. Complicaţiile stenozei aortice. Tratamentul stenozei aortice. Tratamentul chirurgical. Insuficienţa aortică. Hemodinamica. Tabloul clinic. Investigaţii paraclinice. Diagnosticul diferenţial. Complicaţiile Tratamentul conservative și chirugical al insuficienţei aortice. Stenoza și insuficiența tricuspidiană. </w:t>
            </w:r>
          </w:p>
          <w:p w14:paraId="6320CC96" w14:textId="77777777" w:rsidR="00F51E15" w:rsidRPr="00DE5C2F" w:rsidRDefault="00F51E15" w:rsidP="00A975E9">
            <w:pPr>
              <w:rPr>
                <w:sz w:val="22"/>
                <w:szCs w:val="22"/>
                <w:lang w:val="en-US"/>
              </w:rPr>
            </w:pPr>
            <w:r w:rsidRPr="00DE5C2F">
              <w:rPr>
                <w:sz w:val="22"/>
                <w:szCs w:val="22"/>
                <w:lang w:val="en-US"/>
              </w:rPr>
              <w:t>Insuficienţa pulmonară. Alegerea valvei artificiale şi supravegherea bolnavului protezat.</w:t>
            </w:r>
          </w:p>
        </w:tc>
      </w:tr>
      <w:tr w:rsidR="00F51E15" w:rsidRPr="00DE5C2F" w14:paraId="1892A5CF" w14:textId="77777777" w:rsidTr="00F51E15">
        <w:trPr>
          <w:trHeight w:val="418"/>
        </w:trPr>
        <w:tc>
          <w:tcPr>
            <w:tcW w:w="9889" w:type="dxa"/>
            <w:gridSpan w:val="2"/>
            <w:tcBorders>
              <w:top w:val="single" w:sz="4" w:space="0" w:color="auto"/>
              <w:left w:val="single" w:sz="4" w:space="0" w:color="auto"/>
              <w:bottom w:val="single" w:sz="4" w:space="0" w:color="auto"/>
              <w:right w:val="single" w:sz="4" w:space="0" w:color="auto"/>
            </w:tcBorders>
          </w:tcPr>
          <w:p w14:paraId="2AABEA16" w14:textId="77777777" w:rsidR="00483C10" w:rsidRDefault="00483C10" w:rsidP="00F51E15">
            <w:pPr>
              <w:rPr>
                <w:b/>
                <w:sz w:val="22"/>
                <w:szCs w:val="22"/>
                <w:lang w:val="en-US"/>
              </w:rPr>
            </w:pPr>
          </w:p>
          <w:p w14:paraId="76B1A84E" w14:textId="102633B6" w:rsidR="00F51E15" w:rsidRPr="00483C10" w:rsidRDefault="00A975E9" w:rsidP="00483C10">
            <w:pPr>
              <w:jc w:val="center"/>
              <w:rPr>
                <w:b/>
                <w:sz w:val="22"/>
                <w:szCs w:val="22"/>
                <w:lang w:val="en-US"/>
              </w:rPr>
            </w:pPr>
            <w:r w:rsidRPr="00483C10">
              <w:rPr>
                <w:b/>
                <w:sz w:val="22"/>
                <w:szCs w:val="22"/>
                <w:lang w:val="en-US"/>
              </w:rPr>
              <w:t>Tema</w:t>
            </w:r>
            <w:r w:rsidR="00F51E15" w:rsidRPr="00483C10">
              <w:rPr>
                <w:b/>
                <w:sz w:val="22"/>
                <w:szCs w:val="22"/>
                <w:lang w:val="en-US"/>
              </w:rPr>
              <w:t xml:space="preserve"> 7.  Bolile necoronariene ale miocardului. Miocardite. Cardiomiopatii.</w:t>
            </w:r>
          </w:p>
        </w:tc>
      </w:tr>
      <w:tr w:rsidR="00F51E15" w:rsidRPr="00DE5C2F" w14:paraId="3C44464E" w14:textId="77777777" w:rsidTr="00F51E15">
        <w:trPr>
          <w:trHeight w:val="1557"/>
        </w:trPr>
        <w:tc>
          <w:tcPr>
            <w:tcW w:w="5387" w:type="dxa"/>
            <w:tcBorders>
              <w:top w:val="single" w:sz="4" w:space="0" w:color="auto"/>
              <w:left w:val="single" w:sz="4" w:space="0" w:color="auto"/>
              <w:bottom w:val="single" w:sz="4" w:space="0" w:color="auto"/>
              <w:right w:val="single" w:sz="4" w:space="0" w:color="auto"/>
            </w:tcBorders>
          </w:tcPr>
          <w:p w14:paraId="4CEFB836"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t>să definească definiția miocarditelor</w:t>
            </w:r>
          </w:p>
          <w:p w14:paraId="237ACA6F"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clasificarea  miocarditelor</w:t>
            </w:r>
          </w:p>
          <w:p w14:paraId="38B4BD7F"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patogenia</w:t>
            </w:r>
            <w:r w:rsidRPr="00DE5C2F">
              <w:rPr>
                <w:sz w:val="22"/>
                <w:szCs w:val="22"/>
                <w:lang w:val="ro-RO"/>
              </w:rPr>
              <w:t xml:space="preserve"> miocarditelor</w:t>
            </w:r>
          </w:p>
          <w:p w14:paraId="08D67B52"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etiologia  miocarditelor</w:t>
            </w:r>
          </w:p>
          <w:p w14:paraId="2745A586"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demonstreze abilități de stabilire a diagnosticului de miocardită examinând pacientul cu miocardită</w:t>
            </w:r>
          </w:p>
          <w:p w14:paraId="35EBCA04"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acuzele principale în miocardite</w:t>
            </w:r>
          </w:p>
          <w:p w14:paraId="31B1C81B"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elaboreze un plan de investigații la un pacient cu miocardită</w:t>
            </w:r>
          </w:p>
          <w:p w14:paraId="0C5686AF"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poată descifra rezultatele investigaţiilor paraclinice la un bolnav cu miocardită</w:t>
            </w:r>
          </w:p>
          <w:p w14:paraId="6E799700"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să prescrie medicamente la bolnavii cu miocardite</w:t>
            </w:r>
          </w:p>
          <w:p w14:paraId="49A2DA61"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cunoască medicamentele care nu trebuie administrate la pacienții cu miocardite.</w:t>
            </w:r>
          </w:p>
          <w:p w14:paraId="07A08CFD" w14:textId="77777777" w:rsidR="00F51E15" w:rsidRPr="00DE5C2F" w:rsidRDefault="00F51E15" w:rsidP="00A975E9">
            <w:pPr>
              <w:numPr>
                <w:ilvl w:val="0"/>
                <w:numId w:val="16"/>
              </w:numPr>
              <w:tabs>
                <w:tab w:val="clear" w:pos="720"/>
                <w:tab w:val="num" w:pos="319"/>
              </w:tabs>
              <w:ind w:left="330" w:hanging="284"/>
              <w:rPr>
                <w:i/>
                <w:sz w:val="22"/>
                <w:szCs w:val="22"/>
                <w:lang w:val="ro-RO"/>
              </w:rPr>
            </w:pPr>
            <w:r w:rsidRPr="00DE5C2F">
              <w:rPr>
                <w:sz w:val="22"/>
                <w:szCs w:val="22"/>
                <w:lang w:val="ro-RO"/>
              </w:rPr>
              <w:lastRenderedPageBreak/>
              <w:t>să știe definiția cardiomiopatiilor</w:t>
            </w:r>
          </w:p>
          <w:p w14:paraId="354D7FE8"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cunoască clasificarea cardiomiopatiilor </w:t>
            </w:r>
          </w:p>
          <w:p w14:paraId="7930B162"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patogenia și modificările cordului în cardiomiopatia dilatativă, hipertrofică, restrictivă și aritmogenă de ventricul drept.</w:t>
            </w:r>
          </w:p>
          <w:p w14:paraId="5C11EF1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acuzele principale în fiecare tip de cardiomiopatie</w:t>
            </w:r>
          </w:p>
          <w:p w14:paraId="370E342D"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elaboreze un plan de investigații pentru stabilirea diagnosticului de cardiomiopatie </w:t>
            </w:r>
          </w:p>
          <w:p w14:paraId="36F46EA0"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poată descifra rezultatele investigaţiilor paraclinice la pacienții cu </w:t>
            </w:r>
            <w:r w:rsidRPr="00DE5C2F">
              <w:rPr>
                <w:sz w:val="22"/>
                <w:szCs w:val="22"/>
                <w:lang w:val="ro-RO"/>
              </w:rPr>
              <w:t>cardiomiopatie.</w:t>
            </w:r>
          </w:p>
          <w:p w14:paraId="5A44C684"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prescrie medicamente la bolnavii cu </w:t>
            </w:r>
            <w:r w:rsidRPr="00DE5C2F">
              <w:rPr>
                <w:sz w:val="22"/>
                <w:szCs w:val="22"/>
                <w:lang w:val="ro-RO"/>
              </w:rPr>
              <w:t>cardiomiopatii</w:t>
            </w:r>
          </w:p>
          <w:p w14:paraId="1B80A05B"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cunoască medicamentele care sunt contraindicate pacienții cu </w:t>
            </w:r>
            <w:r w:rsidRPr="00DE5C2F">
              <w:rPr>
                <w:sz w:val="22"/>
                <w:szCs w:val="22"/>
                <w:lang w:val="ro-RO"/>
              </w:rPr>
              <w:t>cardiomiopatii.</w:t>
            </w:r>
          </w:p>
          <w:p w14:paraId="309473D7" w14:textId="77777777" w:rsidR="00F51E15" w:rsidRPr="00DE5C2F" w:rsidRDefault="00F51E15" w:rsidP="00A975E9">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w:t>
            </w:r>
            <w:r w:rsidRPr="00DE5C2F">
              <w:rPr>
                <w:spacing w:val="-4"/>
                <w:sz w:val="22"/>
                <w:szCs w:val="22"/>
                <w:lang w:val="ro-RO"/>
              </w:rPr>
              <w:t xml:space="preserve"> metode de tratament intervențional și chirurgical la bolnavii cu </w:t>
            </w:r>
            <w:r w:rsidRPr="00DE5C2F">
              <w:rPr>
                <w:sz w:val="22"/>
                <w:szCs w:val="22"/>
                <w:lang w:val="ro-RO"/>
              </w:rPr>
              <w:t xml:space="preserve"> cardiomiopatii</w:t>
            </w:r>
          </w:p>
        </w:tc>
        <w:tc>
          <w:tcPr>
            <w:tcW w:w="4502" w:type="dxa"/>
            <w:tcBorders>
              <w:top w:val="single" w:sz="4" w:space="0" w:color="auto"/>
              <w:left w:val="single" w:sz="4" w:space="0" w:color="auto"/>
              <w:bottom w:val="single" w:sz="4" w:space="0" w:color="auto"/>
              <w:right w:val="single" w:sz="4" w:space="0" w:color="auto"/>
            </w:tcBorders>
          </w:tcPr>
          <w:p w14:paraId="4A2CBC19" w14:textId="77777777" w:rsidR="00F51E15" w:rsidRPr="00DE5C2F" w:rsidRDefault="00F51E15" w:rsidP="00A975E9">
            <w:pPr>
              <w:rPr>
                <w:sz w:val="22"/>
                <w:szCs w:val="22"/>
                <w:lang w:val="en-US"/>
              </w:rPr>
            </w:pPr>
            <w:r w:rsidRPr="00DE5C2F">
              <w:rPr>
                <w:sz w:val="22"/>
                <w:szCs w:val="22"/>
                <w:lang w:val="en-US"/>
              </w:rPr>
              <w:lastRenderedPageBreak/>
              <w:t xml:space="preserve">Miocarditele. Definiții. Clasificare. </w:t>
            </w:r>
          </w:p>
          <w:p w14:paraId="3138DF61" w14:textId="77777777" w:rsidR="00F51E15" w:rsidRPr="00DE5C2F" w:rsidRDefault="00F51E15" w:rsidP="00A975E9">
            <w:pPr>
              <w:rPr>
                <w:sz w:val="22"/>
                <w:szCs w:val="22"/>
                <w:lang w:val="en-US"/>
              </w:rPr>
            </w:pPr>
            <w:r w:rsidRPr="00DE5C2F">
              <w:rPr>
                <w:sz w:val="22"/>
                <w:szCs w:val="22"/>
                <w:lang w:val="en-US"/>
              </w:rPr>
              <w:t>Etiologie. Patogenie. Tabloul clinic. Semne obiective. Investigații paraclinice. Tratamentul. Pronosticul.</w:t>
            </w:r>
          </w:p>
          <w:p w14:paraId="6DDE4CF9" w14:textId="77777777" w:rsidR="00F51E15" w:rsidRPr="00DE5C2F" w:rsidRDefault="00F51E15" w:rsidP="00A975E9">
            <w:pPr>
              <w:rPr>
                <w:sz w:val="22"/>
                <w:szCs w:val="22"/>
                <w:lang w:val="en-US"/>
              </w:rPr>
            </w:pPr>
            <w:r w:rsidRPr="00DE5C2F">
              <w:rPr>
                <w:sz w:val="22"/>
                <w:szCs w:val="22"/>
                <w:lang w:val="en-US"/>
              </w:rPr>
              <w:t>Cardiomiopatiile.  Definiții. Clasificare. Cardiomiopatia dilatativă.  Definiții. Clasificare. Tabloul clinic. Semne obiective. Investigații paraclinice. Tratamentul.</w:t>
            </w:r>
          </w:p>
          <w:p w14:paraId="043BEA44" w14:textId="77777777" w:rsidR="00F51E15" w:rsidRPr="00DE5C2F" w:rsidRDefault="00F51E15" w:rsidP="00A975E9">
            <w:pPr>
              <w:rPr>
                <w:sz w:val="22"/>
                <w:szCs w:val="22"/>
                <w:lang w:val="en-US"/>
              </w:rPr>
            </w:pPr>
            <w:r w:rsidRPr="00DE5C2F">
              <w:rPr>
                <w:sz w:val="22"/>
                <w:szCs w:val="22"/>
                <w:lang w:val="en-US"/>
              </w:rPr>
              <w:t>Cardiomiopatia hipertrofică.  Definiții. Clasificare. Tabloul clinic. Semne obiective. Investigații paraclinice. Tratamentul.</w:t>
            </w:r>
          </w:p>
          <w:p w14:paraId="0996E549" w14:textId="77777777" w:rsidR="00F51E15" w:rsidRPr="00DE5C2F" w:rsidRDefault="00F51E15" w:rsidP="00A975E9">
            <w:pPr>
              <w:rPr>
                <w:sz w:val="22"/>
                <w:szCs w:val="22"/>
                <w:lang w:val="en-US"/>
              </w:rPr>
            </w:pPr>
            <w:r w:rsidRPr="00DE5C2F">
              <w:rPr>
                <w:sz w:val="22"/>
                <w:szCs w:val="22"/>
                <w:lang w:val="en-US"/>
              </w:rPr>
              <w:t>Cardiomiopatia restrictivă.  Definiții. Clasificare. Tabloul clinic. Semne obiective. Investigații paraclinice. Tratamentul.</w:t>
            </w:r>
          </w:p>
          <w:p w14:paraId="7CE6C5EE" w14:textId="77777777" w:rsidR="00F51E15" w:rsidRPr="00DE5C2F" w:rsidRDefault="00F51E15" w:rsidP="00A975E9">
            <w:pPr>
              <w:rPr>
                <w:sz w:val="22"/>
                <w:szCs w:val="22"/>
                <w:lang w:val="en-US"/>
              </w:rPr>
            </w:pPr>
            <w:r w:rsidRPr="00DE5C2F">
              <w:rPr>
                <w:sz w:val="22"/>
                <w:szCs w:val="22"/>
                <w:lang w:val="en-US"/>
              </w:rPr>
              <w:t xml:space="preserve">Cardiomiopatia aritmogenă de ventricul drept.  </w:t>
            </w:r>
            <w:r w:rsidRPr="00DE5C2F">
              <w:rPr>
                <w:sz w:val="22"/>
                <w:szCs w:val="22"/>
                <w:lang w:val="en-US"/>
              </w:rPr>
              <w:lastRenderedPageBreak/>
              <w:t>Definiții. Clasificare. Tabloul clinic. Semne obiective. Investigații paraclinice. Tratamentul.</w:t>
            </w:r>
          </w:p>
        </w:tc>
      </w:tr>
      <w:tr w:rsidR="00483C10" w:rsidRPr="00DE5C2F" w14:paraId="18DD2BDA" w14:textId="77777777" w:rsidTr="008B5E5D">
        <w:trPr>
          <w:trHeight w:val="75"/>
        </w:trPr>
        <w:tc>
          <w:tcPr>
            <w:tcW w:w="9889" w:type="dxa"/>
            <w:gridSpan w:val="2"/>
            <w:tcBorders>
              <w:top w:val="single" w:sz="4" w:space="0" w:color="auto"/>
              <w:left w:val="single" w:sz="4" w:space="0" w:color="auto"/>
              <w:bottom w:val="single" w:sz="4" w:space="0" w:color="auto"/>
              <w:right w:val="single" w:sz="4" w:space="0" w:color="auto"/>
            </w:tcBorders>
          </w:tcPr>
          <w:p w14:paraId="4FCECD47" w14:textId="77777777" w:rsidR="00483C10" w:rsidRDefault="00483C10" w:rsidP="008B5E5D">
            <w:pPr>
              <w:rPr>
                <w:b/>
                <w:sz w:val="22"/>
                <w:szCs w:val="22"/>
                <w:lang w:val="en-US"/>
              </w:rPr>
            </w:pPr>
          </w:p>
          <w:p w14:paraId="703E15F4" w14:textId="77777777" w:rsidR="00483C10" w:rsidRPr="00483C10" w:rsidRDefault="00483C10" w:rsidP="00483C10">
            <w:pPr>
              <w:jc w:val="center"/>
              <w:rPr>
                <w:b/>
                <w:sz w:val="22"/>
                <w:szCs w:val="22"/>
                <w:lang w:val="en-US"/>
              </w:rPr>
            </w:pPr>
            <w:r w:rsidRPr="00483C10">
              <w:rPr>
                <w:b/>
                <w:sz w:val="22"/>
                <w:szCs w:val="22"/>
                <w:lang w:val="en-US"/>
              </w:rPr>
              <w:t>Tema 8.  Patologia pericardului.</w:t>
            </w:r>
          </w:p>
        </w:tc>
      </w:tr>
      <w:tr w:rsidR="00483C10" w:rsidRPr="00DE5C2F" w14:paraId="5D625DEB" w14:textId="77777777" w:rsidTr="008B5E5D">
        <w:trPr>
          <w:trHeight w:val="1259"/>
        </w:trPr>
        <w:tc>
          <w:tcPr>
            <w:tcW w:w="5387" w:type="dxa"/>
            <w:tcBorders>
              <w:top w:val="single" w:sz="4" w:space="0" w:color="auto"/>
              <w:left w:val="single" w:sz="4" w:space="0" w:color="auto"/>
              <w:bottom w:val="single" w:sz="4" w:space="0" w:color="auto"/>
              <w:right w:val="single" w:sz="4" w:space="0" w:color="auto"/>
            </w:tcBorders>
          </w:tcPr>
          <w:p w14:paraId="77E8078F" w14:textId="77777777" w:rsidR="00483C10" w:rsidRPr="00DE5C2F" w:rsidRDefault="00483C10" w:rsidP="00483C10">
            <w:pPr>
              <w:pStyle w:val="ListParagraph"/>
              <w:numPr>
                <w:ilvl w:val="0"/>
                <w:numId w:val="24"/>
              </w:numPr>
              <w:ind w:left="284"/>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sindroamele pericardice.  </w:t>
            </w:r>
          </w:p>
          <w:p w14:paraId="1B76F016" w14:textId="77777777" w:rsidR="00483C10" w:rsidRPr="00DE5C2F" w:rsidRDefault="00483C10" w:rsidP="00483C10">
            <w:pPr>
              <w:pStyle w:val="ListParagraph"/>
              <w:numPr>
                <w:ilvl w:val="0"/>
                <w:numId w:val="24"/>
              </w:numPr>
              <w:ind w:left="284"/>
              <w:rPr>
                <w:sz w:val="22"/>
                <w:szCs w:val="22"/>
                <w:lang w:val="en-US"/>
              </w:rPr>
            </w:pPr>
            <w:r w:rsidRPr="00DE5C2F">
              <w:rPr>
                <w:sz w:val="22"/>
                <w:szCs w:val="22"/>
                <w:lang w:val="en-US"/>
              </w:rPr>
              <w:t>să definească pericarditele</w:t>
            </w:r>
          </w:p>
          <w:p w14:paraId="3CE54E7D" w14:textId="77777777" w:rsidR="00483C10" w:rsidRPr="00DE5C2F" w:rsidRDefault="00483C10" w:rsidP="00483C10">
            <w:pPr>
              <w:pStyle w:val="ListParagraph"/>
              <w:numPr>
                <w:ilvl w:val="0"/>
                <w:numId w:val="24"/>
              </w:numPr>
              <w:ind w:left="284"/>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clasificarea pericarditelor.</w:t>
            </w:r>
          </w:p>
          <w:p w14:paraId="4400EABA" w14:textId="77777777" w:rsidR="00483C10" w:rsidRPr="00DE5C2F" w:rsidRDefault="00483C10" w:rsidP="00483C10">
            <w:pPr>
              <w:pStyle w:val="ListParagraph"/>
              <w:numPr>
                <w:ilvl w:val="0"/>
                <w:numId w:val="24"/>
              </w:numPr>
              <w:ind w:left="284"/>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manifestările clinice ale  pericarditei acute și cornice, pericardita exudative, fibrinoase și constrictive și a tamponadei cardiac.</w:t>
            </w:r>
          </w:p>
          <w:p w14:paraId="7239A8D3" w14:textId="77777777" w:rsidR="00483C10" w:rsidRPr="00DE5C2F" w:rsidRDefault="00483C10" w:rsidP="00483C10">
            <w:pPr>
              <w:pStyle w:val="ListParagraph"/>
              <w:numPr>
                <w:ilvl w:val="0"/>
                <w:numId w:val="24"/>
              </w:numPr>
              <w:ind w:left="284"/>
              <w:rPr>
                <w:sz w:val="22"/>
                <w:szCs w:val="22"/>
                <w:lang w:val="en-US"/>
              </w:rPr>
            </w:pPr>
            <w:proofErr w:type="gramStart"/>
            <w:r w:rsidRPr="00DE5C2F">
              <w:rPr>
                <w:sz w:val="22"/>
                <w:szCs w:val="22"/>
                <w:lang w:val="en-US"/>
              </w:rPr>
              <w:t>să</w:t>
            </w:r>
            <w:proofErr w:type="gramEnd"/>
            <w:r w:rsidRPr="00DE5C2F">
              <w:rPr>
                <w:sz w:val="22"/>
                <w:szCs w:val="22"/>
                <w:lang w:val="en-US"/>
              </w:rPr>
              <w:t xml:space="preserve"> poată aprecia hotarele matității relative și absolute a cordului, unele semne caracteristice pericarditelor și tamponadei cordului.</w:t>
            </w:r>
          </w:p>
          <w:p w14:paraId="290E9CE4"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elaboreze un plan de investigații pentru stabilirea diagnosticului de pericardită</w:t>
            </w:r>
          </w:p>
          <w:p w14:paraId="30A5A26F"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descifreze rezultatele investigaţiilor paraclinice la pacienții cu </w:t>
            </w:r>
            <w:r w:rsidRPr="00DE5C2F">
              <w:rPr>
                <w:sz w:val="22"/>
                <w:szCs w:val="22"/>
                <w:lang w:val="ro-RO"/>
              </w:rPr>
              <w:t>pericardită.</w:t>
            </w:r>
          </w:p>
          <w:p w14:paraId="5D553A5D"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prescrie medicamente la bolnavii cu </w:t>
            </w:r>
            <w:r w:rsidRPr="00DE5C2F">
              <w:rPr>
                <w:sz w:val="22"/>
                <w:szCs w:val="22"/>
                <w:lang w:val="ro-RO"/>
              </w:rPr>
              <w:t>pericardite</w:t>
            </w:r>
          </w:p>
          <w:p w14:paraId="29ACEAE9"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w:t>
            </w:r>
            <w:r w:rsidRPr="00DE5C2F">
              <w:rPr>
                <w:spacing w:val="-4"/>
                <w:sz w:val="22"/>
                <w:szCs w:val="22"/>
                <w:lang w:val="ro-RO"/>
              </w:rPr>
              <w:t xml:space="preserve"> metode de tratament chirurgical la bolnavii cu </w:t>
            </w:r>
            <w:r w:rsidRPr="00DE5C2F">
              <w:rPr>
                <w:sz w:val="22"/>
                <w:szCs w:val="22"/>
                <w:lang w:val="ro-RO"/>
              </w:rPr>
              <w:t>sindroame pericardice.</w:t>
            </w:r>
          </w:p>
        </w:tc>
        <w:tc>
          <w:tcPr>
            <w:tcW w:w="4502" w:type="dxa"/>
            <w:tcBorders>
              <w:top w:val="single" w:sz="4" w:space="0" w:color="auto"/>
              <w:left w:val="single" w:sz="4" w:space="0" w:color="auto"/>
              <w:bottom w:val="single" w:sz="4" w:space="0" w:color="auto"/>
              <w:right w:val="single" w:sz="4" w:space="0" w:color="auto"/>
            </w:tcBorders>
          </w:tcPr>
          <w:p w14:paraId="69BCC06A" w14:textId="77777777" w:rsidR="00483C10" w:rsidRPr="00DE5C2F" w:rsidRDefault="00483C10" w:rsidP="008B5E5D">
            <w:pPr>
              <w:rPr>
                <w:sz w:val="22"/>
                <w:szCs w:val="22"/>
                <w:lang w:val="en-US"/>
              </w:rPr>
            </w:pPr>
            <w:r w:rsidRPr="00DE5C2F">
              <w:rPr>
                <w:sz w:val="22"/>
                <w:szCs w:val="22"/>
                <w:lang w:val="en-US"/>
              </w:rPr>
              <w:t xml:space="preserve">Sindroamele pericardice.  Definiții. Clasificare. Etiopatogenie. </w:t>
            </w:r>
          </w:p>
          <w:p w14:paraId="092E7F33" w14:textId="77777777" w:rsidR="00483C10" w:rsidRPr="00DE5C2F" w:rsidRDefault="00483C10" w:rsidP="008B5E5D">
            <w:pPr>
              <w:rPr>
                <w:sz w:val="22"/>
                <w:szCs w:val="22"/>
                <w:lang w:val="en-US"/>
              </w:rPr>
            </w:pPr>
            <w:r w:rsidRPr="00DE5C2F">
              <w:rPr>
                <w:sz w:val="22"/>
                <w:szCs w:val="22"/>
                <w:lang w:val="en-US"/>
              </w:rPr>
              <w:t>Pericardita acută.  Definiții. Clasificare. Tabloul clinic. Semne obiective. Investigații paraclinice. Tratamentul.</w:t>
            </w:r>
          </w:p>
          <w:p w14:paraId="57D26F17" w14:textId="77777777" w:rsidR="00483C10" w:rsidRPr="00DE5C2F" w:rsidRDefault="00483C10" w:rsidP="008B5E5D">
            <w:pPr>
              <w:rPr>
                <w:sz w:val="22"/>
                <w:szCs w:val="22"/>
                <w:lang w:val="en-US"/>
              </w:rPr>
            </w:pPr>
            <w:r w:rsidRPr="00DE5C2F">
              <w:rPr>
                <w:sz w:val="22"/>
                <w:szCs w:val="22"/>
                <w:lang w:val="en-US"/>
              </w:rPr>
              <w:t>Pericardita acută uscată.  Definiții. Clasificare. Tabloul clinic. Semne obiective. Investigații paraclinice. Tratamentul.</w:t>
            </w:r>
          </w:p>
          <w:p w14:paraId="3EFC9B99" w14:textId="77777777" w:rsidR="00483C10" w:rsidRPr="00DE5C2F" w:rsidRDefault="00483C10" w:rsidP="008B5E5D">
            <w:pPr>
              <w:rPr>
                <w:sz w:val="22"/>
                <w:szCs w:val="22"/>
                <w:lang w:val="en-US"/>
              </w:rPr>
            </w:pPr>
            <w:r w:rsidRPr="00DE5C2F">
              <w:rPr>
                <w:sz w:val="22"/>
                <w:szCs w:val="22"/>
                <w:lang w:val="en-US"/>
              </w:rPr>
              <w:t>Pericardita acută exudativă.  Definiții. Clasificare. Tabloul clinic. Semne obiective. Investigații paraclinice. Tratamentul.</w:t>
            </w:r>
          </w:p>
          <w:p w14:paraId="7BEA190A" w14:textId="77777777" w:rsidR="00483C10" w:rsidRPr="00DE5C2F" w:rsidRDefault="00483C10" w:rsidP="008B5E5D">
            <w:pPr>
              <w:rPr>
                <w:sz w:val="22"/>
                <w:szCs w:val="22"/>
                <w:lang w:val="en-US"/>
              </w:rPr>
            </w:pPr>
            <w:r w:rsidRPr="00DE5C2F">
              <w:rPr>
                <w:sz w:val="22"/>
                <w:szCs w:val="22"/>
                <w:lang w:val="en-US"/>
              </w:rPr>
              <w:t>Tamponada cardiacă.  Tabloul clinic. Semne obiective. Investigații paraclinice. Tratamentul.</w:t>
            </w:r>
          </w:p>
          <w:p w14:paraId="5ECF9A61" w14:textId="77777777" w:rsidR="00483C10" w:rsidRPr="00DE5C2F" w:rsidRDefault="00483C10" w:rsidP="008B5E5D">
            <w:pPr>
              <w:rPr>
                <w:sz w:val="22"/>
                <w:szCs w:val="22"/>
                <w:lang w:val="en-US"/>
              </w:rPr>
            </w:pPr>
            <w:r w:rsidRPr="00DE5C2F">
              <w:rPr>
                <w:sz w:val="22"/>
                <w:szCs w:val="22"/>
                <w:lang w:val="en-US"/>
              </w:rPr>
              <w:t xml:space="preserve">Pericardita cronică. Pericardita constrictivă.  </w:t>
            </w:r>
          </w:p>
        </w:tc>
      </w:tr>
      <w:tr w:rsidR="00483C10" w:rsidRPr="00DE5C2F" w14:paraId="7339ECAC" w14:textId="77777777" w:rsidTr="008B5E5D">
        <w:trPr>
          <w:trHeight w:val="412"/>
        </w:trPr>
        <w:tc>
          <w:tcPr>
            <w:tcW w:w="9889" w:type="dxa"/>
            <w:gridSpan w:val="2"/>
            <w:tcBorders>
              <w:top w:val="single" w:sz="4" w:space="0" w:color="auto"/>
              <w:left w:val="single" w:sz="4" w:space="0" w:color="auto"/>
              <w:bottom w:val="single" w:sz="4" w:space="0" w:color="auto"/>
              <w:right w:val="single" w:sz="4" w:space="0" w:color="auto"/>
            </w:tcBorders>
          </w:tcPr>
          <w:p w14:paraId="4BA6089D" w14:textId="77777777" w:rsidR="00483C10" w:rsidRDefault="00483C10" w:rsidP="008B5E5D">
            <w:pPr>
              <w:rPr>
                <w:b/>
                <w:sz w:val="22"/>
                <w:szCs w:val="22"/>
                <w:lang w:val="en-US"/>
              </w:rPr>
            </w:pPr>
          </w:p>
          <w:p w14:paraId="21B9E2AE" w14:textId="77777777" w:rsidR="00483C10" w:rsidRPr="00483C10" w:rsidRDefault="00483C10" w:rsidP="00483C10">
            <w:pPr>
              <w:jc w:val="center"/>
              <w:rPr>
                <w:b/>
                <w:sz w:val="22"/>
                <w:szCs w:val="22"/>
                <w:lang w:val="en-US"/>
              </w:rPr>
            </w:pPr>
            <w:r w:rsidRPr="00483C10">
              <w:rPr>
                <w:b/>
                <w:sz w:val="22"/>
                <w:szCs w:val="22"/>
                <w:lang w:val="en-US"/>
              </w:rPr>
              <w:t>Tema 8. Endocardita infecţioasă.</w:t>
            </w:r>
          </w:p>
        </w:tc>
      </w:tr>
      <w:tr w:rsidR="00483C10" w:rsidRPr="00DE5C2F" w14:paraId="3F233898" w14:textId="77777777" w:rsidTr="00483C10">
        <w:trPr>
          <w:trHeight w:val="979"/>
        </w:trPr>
        <w:tc>
          <w:tcPr>
            <w:tcW w:w="5387" w:type="dxa"/>
            <w:tcBorders>
              <w:top w:val="single" w:sz="4" w:space="0" w:color="auto"/>
              <w:left w:val="single" w:sz="4" w:space="0" w:color="auto"/>
              <w:bottom w:val="single" w:sz="4" w:space="0" w:color="auto"/>
              <w:right w:val="single" w:sz="4" w:space="0" w:color="auto"/>
            </w:tcBorders>
          </w:tcPr>
          <w:p w14:paraId="10397CEC" w14:textId="77777777" w:rsidR="00483C10" w:rsidRPr="00DE5C2F" w:rsidRDefault="00483C10" w:rsidP="00483C10">
            <w:pPr>
              <w:numPr>
                <w:ilvl w:val="0"/>
                <w:numId w:val="16"/>
              </w:numPr>
              <w:tabs>
                <w:tab w:val="clear" w:pos="720"/>
                <w:tab w:val="num" w:pos="319"/>
              </w:tabs>
              <w:ind w:left="330" w:hanging="284"/>
              <w:rPr>
                <w:i/>
                <w:sz w:val="22"/>
                <w:szCs w:val="22"/>
                <w:lang w:val="ro-RO"/>
              </w:rPr>
            </w:pPr>
            <w:r w:rsidRPr="00DE5C2F">
              <w:rPr>
                <w:sz w:val="22"/>
                <w:szCs w:val="22"/>
                <w:lang w:val="ro-RO"/>
              </w:rPr>
              <w:t>să definească</w:t>
            </w:r>
            <w:r w:rsidRPr="00DE5C2F">
              <w:rPr>
                <w:sz w:val="22"/>
                <w:szCs w:val="22"/>
                <w:lang w:val="en-US"/>
              </w:rPr>
              <w:t xml:space="preserve"> endocardita infecțioasă</w:t>
            </w:r>
          </w:p>
          <w:p w14:paraId="087A1592"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cunoască </w:t>
            </w:r>
            <w:r w:rsidRPr="00DE5C2F">
              <w:rPr>
                <w:sz w:val="22"/>
                <w:szCs w:val="22"/>
                <w:lang w:val="en-US"/>
              </w:rPr>
              <w:t>clasificarea endocarditei infecțioase.</w:t>
            </w:r>
          </w:p>
          <w:p w14:paraId="4E9A3F7B"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cunoască </w:t>
            </w:r>
            <w:r w:rsidRPr="00DE5C2F">
              <w:rPr>
                <w:sz w:val="22"/>
                <w:szCs w:val="22"/>
                <w:lang w:val="en-US"/>
              </w:rPr>
              <w:t>etiologia endocarditei infecțioase</w:t>
            </w:r>
          </w:p>
          <w:p w14:paraId="0E82296E"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 xml:space="preserve">să înțeleagă </w:t>
            </w:r>
            <w:r w:rsidRPr="00DE5C2F">
              <w:rPr>
                <w:sz w:val="22"/>
                <w:szCs w:val="22"/>
                <w:lang w:val="en-US"/>
              </w:rPr>
              <w:t>patogenia endocarditei infecțioase</w:t>
            </w:r>
          </w:p>
          <w:p w14:paraId="327C08F9"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criteriile</w:t>
            </w:r>
            <w:r w:rsidRPr="00DE5C2F">
              <w:rPr>
                <w:sz w:val="22"/>
                <w:szCs w:val="22"/>
                <w:lang w:val="en-US"/>
              </w:rPr>
              <w:t xml:space="preserve"> majore și minore Duke pentru stabilirea diagnosticului de endocardită infecțioasă</w:t>
            </w:r>
          </w:p>
          <w:p w14:paraId="5B711225"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demonstreze abilități de formulare a diagnosticului după discuția cu pacientul, colectarea anamnesticului și examinarea bolnavului cu</w:t>
            </w:r>
            <w:r w:rsidRPr="00DE5C2F">
              <w:rPr>
                <w:sz w:val="22"/>
                <w:szCs w:val="22"/>
                <w:lang w:val="en-US"/>
              </w:rPr>
              <w:t xml:space="preserve"> endocardită infecțioasă.</w:t>
            </w:r>
          </w:p>
          <w:p w14:paraId="1BD1FF8B"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poată citi și interpreta rezultatele hemoculturii și ecocardiografiei la un pacient cu  endocardită infecțioasă.</w:t>
            </w:r>
          </w:p>
          <w:p w14:paraId="624532C3"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știe managmentul pacienților  endocardită infecțioasă  </w:t>
            </w:r>
          </w:p>
          <w:p w14:paraId="13B956AF"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en-US"/>
              </w:rPr>
              <w:t xml:space="preserve">să prescrie cele mai utilizate scheme de antibiotice </w:t>
            </w:r>
            <w:r w:rsidRPr="00DE5C2F">
              <w:rPr>
                <w:sz w:val="22"/>
                <w:szCs w:val="22"/>
                <w:lang w:val="en-US"/>
              </w:rPr>
              <w:lastRenderedPageBreak/>
              <w:t>conform protocolului clinic național</w:t>
            </w:r>
          </w:p>
          <w:p w14:paraId="483F2402"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en-US"/>
              </w:rPr>
              <w:t>să știe grupele de risc pentru endocardita infecțioasă și profilaxia la aceaste categorii de pacienți.</w:t>
            </w:r>
          </w:p>
        </w:tc>
        <w:tc>
          <w:tcPr>
            <w:tcW w:w="4502" w:type="dxa"/>
            <w:tcBorders>
              <w:top w:val="single" w:sz="4" w:space="0" w:color="auto"/>
              <w:left w:val="single" w:sz="4" w:space="0" w:color="auto"/>
              <w:bottom w:val="single" w:sz="4" w:space="0" w:color="auto"/>
              <w:right w:val="single" w:sz="4" w:space="0" w:color="auto"/>
            </w:tcBorders>
          </w:tcPr>
          <w:p w14:paraId="39552F8D" w14:textId="77777777" w:rsidR="00483C10" w:rsidRPr="00DE5C2F" w:rsidRDefault="00483C10" w:rsidP="008B5E5D">
            <w:pPr>
              <w:rPr>
                <w:sz w:val="22"/>
                <w:szCs w:val="22"/>
                <w:lang w:val="en-US"/>
              </w:rPr>
            </w:pPr>
            <w:r w:rsidRPr="00DE5C2F">
              <w:rPr>
                <w:sz w:val="22"/>
                <w:szCs w:val="22"/>
                <w:lang w:val="en-US"/>
              </w:rPr>
              <w:lastRenderedPageBreak/>
              <w:t xml:space="preserve">Endocardita infecțioasă. Definiții. Clasificare. </w:t>
            </w:r>
          </w:p>
          <w:p w14:paraId="140E115D" w14:textId="77777777" w:rsidR="00483C10" w:rsidRPr="00DE5C2F" w:rsidRDefault="00483C10" w:rsidP="008B5E5D">
            <w:pPr>
              <w:rPr>
                <w:sz w:val="22"/>
                <w:szCs w:val="22"/>
                <w:lang w:val="en-US"/>
              </w:rPr>
            </w:pPr>
            <w:r w:rsidRPr="00DE5C2F">
              <w:rPr>
                <w:sz w:val="22"/>
                <w:szCs w:val="22"/>
                <w:lang w:val="en-US"/>
              </w:rPr>
              <w:t xml:space="preserve">Etiologie. </w:t>
            </w:r>
          </w:p>
          <w:p w14:paraId="7ABCC7CA" w14:textId="77777777" w:rsidR="00483C10" w:rsidRPr="00DE5C2F" w:rsidRDefault="00483C10" w:rsidP="008B5E5D">
            <w:pPr>
              <w:rPr>
                <w:sz w:val="22"/>
                <w:szCs w:val="22"/>
                <w:lang w:val="en-US"/>
              </w:rPr>
            </w:pPr>
            <w:r w:rsidRPr="00DE5C2F">
              <w:rPr>
                <w:sz w:val="22"/>
                <w:szCs w:val="22"/>
                <w:lang w:val="en-US"/>
              </w:rPr>
              <w:t xml:space="preserve">Patogenie. </w:t>
            </w:r>
          </w:p>
          <w:p w14:paraId="37499AA0" w14:textId="77777777" w:rsidR="00483C10" w:rsidRPr="00DE5C2F" w:rsidRDefault="00483C10" w:rsidP="008B5E5D">
            <w:pPr>
              <w:rPr>
                <w:sz w:val="22"/>
                <w:szCs w:val="22"/>
                <w:lang w:val="en-US"/>
              </w:rPr>
            </w:pPr>
            <w:r w:rsidRPr="00DE5C2F">
              <w:rPr>
                <w:sz w:val="22"/>
                <w:szCs w:val="22"/>
                <w:lang w:val="en-US"/>
              </w:rPr>
              <w:t xml:space="preserve">Criterii majore și minore Duke. </w:t>
            </w:r>
          </w:p>
          <w:p w14:paraId="1DBDCAE9" w14:textId="77777777" w:rsidR="00483C10" w:rsidRPr="00DE5C2F" w:rsidRDefault="00483C10" w:rsidP="008B5E5D">
            <w:pPr>
              <w:rPr>
                <w:sz w:val="22"/>
                <w:szCs w:val="22"/>
                <w:lang w:val="en-US"/>
              </w:rPr>
            </w:pPr>
            <w:r w:rsidRPr="00DE5C2F">
              <w:rPr>
                <w:sz w:val="22"/>
                <w:szCs w:val="22"/>
                <w:lang w:val="en-US"/>
              </w:rPr>
              <w:t xml:space="preserve">Tabloul clinic. </w:t>
            </w:r>
          </w:p>
          <w:p w14:paraId="151E1DDF" w14:textId="77777777" w:rsidR="00483C10" w:rsidRPr="00DE5C2F" w:rsidRDefault="00483C10" w:rsidP="008B5E5D">
            <w:pPr>
              <w:rPr>
                <w:sz w:val="22"/>
                <w:szCs w:val="22"/>
                <w:lang w:val="en-US"/>
              </w:rPr>
            </w:pPr>
            <w:r w:rsidRPr="00DE5C2F">
              <w:rPr>
                <w:sz w:val="22"/>
                <w:szCs w:val="22"/>
                <w:lang w:val="en-US"/>
              </w:rPr>
              <w:t xml:space="preserve">Semne obiective. </w:t>
            </w:r>
          </w:p>
          <w:p w14:paraId="3F6CA397" w14:textId="77777777" w:rsidR="00483C10" w:rsidRPr="00DE5C2F" w:rsidRDefault="00483C10" w:rsidP="008B5E5D">
            <w:pPr>
              <w:rPr>
                <w:sz w:val="22"/>
                <w:szCs w:val="22"/>
                <w:lang w:val="en-US"/>
              </w:rPr>
            </w:pPr>
            <w:r w:rsidRPr="00DE5C2F">
              <w:rPr>
                <w:sz w:val="22"/>
                <w:szCs w:val="22"/>
                <w:lang w:val="en-US"/>
              </w:rPr>
              <w:t xml:space="preserve">Investigații paraclinice. </w:t>
            </w:r>
          </w:p>
          <w:p w14:paraId="45CCBECF" w14:textId="77777777" w:rsidR="00483C10" w:rsidRPr="00DE5C2F" w:rsidRDefault="00483C10" w:rsidP="008B5E5D">
            <w:pPr>
              <w:rPr>
                <w:sz w:val="22"/>
                <w:szCs w:val="22"/>
                <w:lang w:val="en-US"/>
              </w:rPr>
            </w:pPr>
            <w:r w:rsidRPr="00DE5C2F">
              <w:rPr>
                <w:sz w:val="22"/>
                <w:szCs w:val="22"/>
                <w:lang w:val="en-US"/>
              </w:rPr>
              <w:t xml:space="preserve">Diagnosticul diferenţial. </w:t>
            </w:r>
          </w:p>
          <w:p w14:paraId="5AC0D4B4" w14:textId="77777777" w:rsidR="00483C10" w:rsidRPr="00DE5C2F" w:rsidRDefault="00483C10" w:rsidP="008B5E5D">
            <w:pPr>
              <w:rPr>
                <w:sz w:val="22"/>
                <w:szCs w:val="22"/>
                <w:lang w:val="en-US"/>
              </w:rPr>
            </w:pPr>
            <w:r w:rsidRPr="00DE5C2F">
              <w:rPr>
                <w:sz w:val="22"/>
                <w:szCs w:val="22"/>
                <w:lang w:val="en-US"/>
              </w:rPr>
              <w:t>Tratamentul antimicrobian.</w:t>
            </w:r>
          </w:p>
          <w:p w14:paraId="32ACDE80" w14:textId="77777777" w:rsidR="00483C10" w:rsidRPr="00DE5C2F" w:rsidRDefault="00483C10" w:rsidP="008B5E5D">
            <w:pPr>
              <w:rPr>
                <w:sz w:val="22"/>
                <w:szCs w:val="22"/>
                <w:lang w:val="en-US"/>
              </w:rPr>
            </w:pPr>
            <w:r w:rsidRPr="00DE5C2F">
              <w:rPr>
                <w:sz w:val="22"/>
                <w:szCs w:val="22"/>
                <w:lang w:val="en-US"/>
              </w:rPr>
              <w:t xml:space="preserve">Tratamentul chirurgical. </w:t>
            </w:r>
          </w:p>
          <w:p w14:paraId="2CE09790" w14:textId="77777777" w:rsidR="00483C10" w:rsidRPr="00DE5C2F" w:rsidRDefault="00483C10" w:rsidP="008B5E5D">
            <w:pPr>
              <w:rPr>
                <w:sz w:val="22"/>
                <w:szCs w:val="22"/>
                <w:lang w:val="en-US"/>
              </w:rPr>
            </w:pPr>
            <w:r w:rsidRPr="00DE5C2F">
              <w:rPr>
                <w:sz w:val="22"/>
                <w:szCs w:val="22"/>
                <w:lang w:val="en-US"/>
              </w:rPr>
              <w:t>Profilaxia. Prognosticul.</w:t>
            </w:r>
          </w:p>
        </w:tc>
      </w:tr>
      <w:tr w:rsidR="00483C10" w:rsidRPr="00DE5C2F" w14:paraId="19DA5DA9" w14:textId="77777777" w:rsidTr="008B5E5D">
        <w:trPr>
          <w:trHeight w:val="75"/>
        </w:trPr>
        <w:tc>
          <w:tcPr>
            <w:tcW w:w="9889" w:type="dxa"/>
            <w:gridSpan w:val="2"/>
            <w:tcBorders>
              <w:top w:val="single" w:sz="4" w:space="0" w:color="auto"/>
              <w:left w:val="single" w:sz="4" w:space="0" w:color="auto"/>
              <w:bottom w:val="single" w:sz="4" w:space="0" w:color="auto"/>
              <w:right w:val="single" w:sz="4" w:space="0" w:color="auto"/>
            </w:tcBorders>
          </w:tcPr>
          <w:p w14:paraId="3BA5577C" w14:textId="77777777" w:rsidR="00483C10" w:rsidRPr="00483C10" w:rsidRDefault="00483C10" w:rsidP="00483C10">
            <w:pPr>
              <w:jc w:val="center"/>
              <w:rPr>
                <w:b/>
                <w:sz w:val="22"/>
                <w:szCs w:val="22"/>
                <w:lang w:val="en-US"/>
              </w:rPr>
            </w:pPr>
          </w:p>
          <w:p w14:paraId="453EEB6C" w14:textId="77777777" w:rsidR="00483C10" w:rsidRPr="00DE5C2F" w:rsidRDefault="00483C10" w:rsidP="00483C10">
            <w:pPr>
              <w:jc w:val="center"/>
              <w:rPr>
                <w:sz w:val="22"/>
                <w:szCs w:val="22"/>
                <w:lang w:val="en-US"/>
              </w:rPr>
            </w:pPr>
            <w:r w:rsidRPr="00483C10">
              <w:rPr>
                <w:b/>
                <w:sz w:val="22"/>
                <w:szCs w:val="22"/>
                <w:lang w:val="en-US"/>
              </w:rPr>
              <w:t>Tema 9.  Insuficienţa cardiacă.</w:t>
            </w:r>
          </w:p>
        </w:tc>
      </w:tr>
      <w:tr w:rsidR="00483C10" w:rsidRPr="007D2B4A" w14:paraId="10E8860A" w14:textId="77777777" w:rsidTr="008B5E5D">
        <w:trPr>
          <w:trHeight w:val="416"/>
        </w:trPr>
        <w:tc>
          <w:tcPr>
            <w:tcW w:w="5387" w:type="dxa"/>
            <w:tcBorders>
              <w:top w:val="single" w:sz="4" w:space="0" w:color="auto"/>
              <w:left w:val="single" w:sz="4" w:space="0" w:color="auto"/>
              <w:bottom w:val="single" w:sz="4" w:space="0" w:color="auto"/>
              <w:right w:val="single" w:sz="4" w:space="0" w:color="auto"/>
            </w:tcBorders>
          </w:tcPr>
          <w:p w14:paraId="6947E48C" w14:textId="77777777" w:rsidR="00483C10" w:rsidRPr="00DE5C2F" w:rsidRDefault="00483C10" w:rsidP="00483C10">
            <w:pPr>
              <w:numPr>
                <w:ilvl w:val="0"/>
                <w:numId w:val="16"/>
              </w:numPr>
              <w:tabs>
                <w:tab w:val="clear" w:pos="720"/>
                <w:tab w:val="num" w:pos="319"/>
              </w:tabs>
              <w:ind w:left="330" w:hanging="284"/>
              <w:rPr>
                <w:i/>
                <w:sz w:val="22"/>
                <w:szCs w:val="22"/>
                <w:lang w:val="ro-RO"/>
              </w:rPr>
            </w:pPr>
            <w:r w:rsidRPr="00DE5C2F">
              <w:rPr>
                <w:sz w:val="22"/>
                <w:szCs w:val="22"/>
                <w:lang w:val="ro-RO"/>
              </w:rPr>
              <w:t xml:space="preserve">să definească </w:t>
            </w:r>
            <w:r w:rsidRPr="00DE5C2F">
              <w:rPr>
                <w:sz w:val="22"/>
                <w:szCs w:val="22"/>
                <w:lang w:val="en-US"/>
              </w:rPr>
              <w:t>insuficienţa cardiacă.</w:t>
            </w:r>
          </w:p>
          <w:p w14:paraId="0617CBFE"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clasificarea</w:t>
            </w:r>
            <w:r w:rsidRPr="00DE5C2F">
              <w:rPr>
                <w:sz w:val="22"/>
                <w:szCs w:val="22"/>
                <w:lang w:val="en-US"/>
              </w:rPr>
              <w:t xml:space="preserve"> insuficienţei cardiace.</w:t>
            </w:r>
          </w:p>
          <w:p w14:paraId="59F98FC9"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w:t>
            </w:r>
            <w:r w:rsidRPr="00DE5C2F">
              <w:rPr>
                <w:sz w:val="22"/>
                <w:szCs w:val="22"/>
                <w:lang w:val="en-US"/>
              </w:rPr>
              <w:t xml:space="preserve"> cauzele insuficienţei cardiac</w:t>
            </w:r>
          </w:p>
          <w:p w14:paraId="560DFAEB"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w:t>
            </w:r>
            <w:r w:rsidRPr="00DE5C2F">
              <w:rPr>
                <w:sz w:val="22"/>
                <w:szCs w:val="22"/>
                <w:lang w:val="en-US"/>
              </w:rPr>
              <w:t xml:space="preserve"> fiziopatologia insuficienţei cardiac</w:t>
            </w:r>
          </w:p>
          <w:p w14:paraId="715FEE99"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w:t>
            </w:r>
            <w:r w:rsidRPr="00DE5C2F">
              <w:rPr>
                <w:sz w:val="22"/>
                <w:szCs w:val="22"/>
                <w:lang w:val="en-US"/>
              </w:rPr>
              <w:t xml:space="preserve"> factorii favorizanţi şi precipitanţi ai insuficienţei cardiace.</w:t>
            </w:r>
          </w:p>
          <w:p w14:paraId="08514CA3"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 xml:space="preserve">să demonstreze abilități de de colectare a simptomelor clinice la pacienții cu </w:t>
            </w:r>
            <w:r w:rsidRPr="00DE5C2F">
              <w:rPr>
                <w:sz w:val="22"/>
                <w:szCs w:val="22"/>
                <w:lang w:val="en-US"/>
              </w:rPr>
              <w:t xml:space="preserve"> insuficienţă cardiacă.</w:t>
            </w:r>
          </w:p>
          <w:p w14:paraId="31F5AFA7"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aprecieze semnele obiective la bolnavii cu IC.</w:t>
            </w:r>
          </w:p>
          <w:p w14:paraId="39607A7A"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știe complicațiile IC și tratamentul lor.</w:t>
            </w:r>
          </w:p>
          <w:p w14:paraId="454767DF" w14:textId="77777777" w:rsidR="00483C10" w:rsidRPr="00DE5C2F" w:rsidRDefault="00483C10" w:rsidP="00483C10">
            <w:pPr>
              <w:numPr>
                <w:ilvl w:val="0"/>
                <w:numId w:val="16"/>
              </w:numPr>
              <w:tabs>
                <w:tab w:val="clear" w:pos="720"/>
                <w:tab w:val="num" w:pos="319"/>
              </w:tabs>
              <w:ind w:left="330" w:hanging="284"/>
              <w:rPr>
                <w:sz w:val="22"/>
                <w:szCs w:val="22"/>
                <w:lang w:val="en-US"/>
              </w:rPr>
            </w:pPr>
            <w:r w:rsidRPr="00DE5C2F">
              <w:rPr>
                <w:sz w:val="22"/>
                <w:szCs w:val="22"/>
                <w:lang w:val="en-US"/>
              </w:rPr>
              <w:t>să prescrie tratament</w:t>
            </w:r>
            <w:r>
              <w:rPr>
                <w:sz w:val="22"/>
                <w:szCs w:val="22"/>
                <w:lang w:val="en-US"/>
              </w:rPr>
              <w:t xml:space="preserve"> nemedicamentos și </w:t>
            </w:r>
            <w:r w:rsidRPr="00DE5C2F">
              <w:rPr>
                <w:sz w:val="22"/>
                <w:szCs w:val="22"/>
                <w:lang w:val="en-US"/>
              </w:rPr>
              <w:t>medicamentos: diuretice, inhibitorii enzimei de</w:t>
            </w:r>
          </w:p>
          <w:p w14:paraId="5F68AFC6" w14:textId="77777777" w:rsidR="00483C10" w:rsidRDefault="00483C10" w:rsidP="008B5E5D">
            <w:pPr>
              <w:rPr>
                <w:sz w:val="22"/>
                <w:szCs w:val="22"/>
                <w:lang w:val="en-US"/>
              </w:rPr>
            </w:pPr>
            <w:r w:rsidRPr="00DE5C2F">
              <w:rPr>
                <w:sz w:val="22"/>
                <w:szCs w:val="22"/>
                <w:lang w:val="en-US"/>
              </w:rPr>
              <w:t xml:space="preserve"> </w:t>
            </w:r>
            <w:r>
              <w:rPr>
                <w:sz w:val="22"/>
                <w:szCs w:val="22"/>
                <w:lang w:val="en-US"/>
              </w:rPr>
              <w:t xml:space="preserve">    </w:t>
            </w:r>
            <w:r w:rsidRPr="00DE5C2F">
              <w:rPr>
                <w:sz w:val="22"/>
                <w:szCs w:val="22"/>
                <w:lang w:val="en-US"/>
              </w:rPr>
              <w:t xml:space="preserve">conversie a angiotensinei, antagoniştii receptorilor de </w:t>
            </w:r>
          </w:p>
          <w:p w14:paraId="4E2C2FFF" w14:textId="77777777" w:rsidR="00483C10" w:rsidRDefault="00483C10" w:rsidP="008B5E5D">
            <w:pPr>
              <w:rPr>
                <w:sz w:val="22"/>
                <w:szCs w:val="22"/>
                <w:lang w:val="en-US"/>
              </w:rPr>
            </w:pPr>
            <w:r>
              <w:rPr>
                <w:sz w:val="22"/>
                <w:szCs w:val="22"/>
                <w:lang w:val="en-US"/>
              </w:rPr>
              <w:t xml:space="preserve">     </w:t>
            </w:r>
            <w:r w:rsidRPr="00DE5C2F">
              <w:rPr>
                <w:sz w:val="22"/>
                <w:szCs w:val="22"/>
                <w:lang w:val="en-US"/>
              </w:rPr>
              <w:t xml:space="preserve">angiotensină II, digitalice, </w:t>
            </w:r>
            <w:r w:rsidRPr="00DE5C2F">
              <w:rPr>
                <w:sz w:val="22"/>
                <w:szCs w:val="22"/>
              </w:rPr>
              <w:t>β</w:t>
            </w:r>
            <w:r w:rsidRPr="00DE5C2F">
              <w:rPr>
                <w:sz w:val="22"/>
                <w:szCs w:val="22"/>
                <w:lang w:val="en-US"/>
              </w:rPr>
              <w:t xml:space="preserve">-adrenoblocante, </w:t>
            </w:r>
          </w:p>
          <w:p w14:paraId="103A2727" w14:textId="77777777" w:rsidR="00483C10" w:rsidRDefault="00483C10" w:rsidP="008B5E5D">
            <w:pPr>
              <w:rPr>
                <w:sz w:val="22"/>
                <w:szCs w:val="22"/>
                <w:lang w:val="en-US"/>
              </w:rPr>
            </w:pPr>
            <w:r>
              <w:rPr>
                <w:sz w:val="22"/>
                <w:szCs w:val="22"/>
                <w:lang w:val="en-US"/>
              </w:rPr>
              <w:t xml:space="preserve">    </w:t>
            </w:r>
            <w:r w:rsidRPr="00DE5C2F">
              <w:rPr>
                <w:sz w:val="22"/>
                <w:szCs w:val="22"/>
                <w:lang w:val="en-US"/>
              </w:rPr>
              <w:t xml:space="preserve"> vasodilatatoare, medicaţia inotropică nedigitalică, </w:t>
            </w:r>
            <w:r>
              <w:rPr>
                <w:sz w:val="22"/>
                <w:szCs w:val="22"/>
                <w:lang w:val="en-US"/>
              </w:rPr>
              <w:t xml:space="preserve">   </w:t>
            </w:r>
          </w:p>
          <w:p w14:paraId="21FCAAA8" w14:textId="77777777" w:rsidR="00483C10" w:rsidRPr="00DE5C2F" w:rsidRDefault="00483C10" w:rsidP="008B5E5D">
            <w:pPr>
              <w:rPr>
                <w:sz w:val="22"/>
                <w:szCs w:val="22"/>
                <w:lang w:val="en-US"/>
              </w:rPr>
            </w:pPr>
            <w:r>
              <w:rPr>
                <w:sz w:val="22"/>
                <w:szCs w:val="22"/>
                <w:lang w:val="en-US"/>
              </w:rPr>
              <w:t xml:space="preserve">     </w:t>
            </w:r>
            <w:proofErr w:type="gramStart"/>
            <w:r w:rsidRPr="00DE5C2F">
              <w:rPr>
                <w:sz w:val="22"/>
                <w:szCs w:val="22"/>
                <w:lang w:val="en-US"/>
              </w:rPr>
              <w:t>anticoagulante</w:t>
            </w:r>
            <w:proofErr w:type="gramEnd"/>
            <w:r w:rsidRPr="00DE5C2F">
              <w:rPr>
                <w:sz w:val="22"/>
                <w:szCs w:val="22"/>
                <w:lang w:val="en-US"/>
              </w:rPr>
              <w:t>, antiagregante, antiaritmice.</w:t>
            </w:r>
          </w:p>
        </w:tc>
        <w:tc>
          <w:tcPr>
            <w:tcW w:w="4502" w:type="dxa"/>
            <w:tcBorders>
              <w:top w:val="single" w:sz="4" w:space="0" w:color="auto"/>
              <w:left w:val="single" w:sz="4" w:space="0" w:color="auto"/>
              <w:bottom w:val="single" w:sz="4" w:space="0" w:color="auto"/>
              <w:right w:val="single" w:sz="4" w:space="0" w:color="auto"/>
            </w:tcBorders>
          </w:tcPr>
          <w:p w14:paraId="752BBE4D" w14:textId="77777777" w:rsidR="00483C10" w:rsidRPr="00DE5C2F" w:rsidRDefault="00483C10" w:rsidP="008B5E5D">
            <w:pPr>
              <w:rPr>
                <w:sz w:val="22"/>
                <w:szCs w:val="22"/>
                <w:lang w:val="en-US"/>
              </w:rPr>
            </w:pPr>
            <w:r w:rsidRPr="00DE5C2F">
              <w:rPr>
                <w:sz w:val="22"/>
                <w:szCs w:val="22"/>
                <w:lang w:val="en-US"/>
              </w:rPr>
              <w:t xml:space="preserve">Cauzele insuficienţei cardiace. Fiziopatologia insuficienţei cardiace. Factorii favorizanţi şi precipitanţi ai insuficienţei cardiace. </w:t>
            </w:r>
          </w:p>
          <w:p w14:paraId="2A3096EC" w14:textId="77777777" w:rsidR="00483C10" w:rsidRPr="00DE5C2F" w:rsidRDefault="00483C10" w:rsidP="008B5E5D">
            <w:pPr>
              <w:rPr>
                <w:sz w:val="22"/>
                <w:szCs w:val="22"/>
                <w:lang w:val="en-US"/>
              </w:rPr>
            </w:pPr>
            <w:r w:rsidRPr="00DE5C2F">
              <w:rPr>
                <w:sz w:val="22"/>
                <w:szCs w:val="22"/>
                <w:lang w:val="en-US"/>
              </w:rPr>
              <w:t xml:space="preserve">Tabloul clinic al insuficienţei cardiace. </w:t>
            </w:r>
          </w:p>
          <w:p w14:paraId="251A9475" w14:textId="77777777" w:rsidR="00483C10" w:rsidRPr="00DE5C2F" w:rsidRDefault="00483C10" w:rsidP="008B5E5D">
            <w:pPr>
              <w:rPr>
                <w:b/>
                <w:sz w:val="22"/>
                <w:szCs w:val="22"/>
                <w:lang w:val="ro-RO"/>
              </w:rPr>
            </w:pPr>
            <w:r w:rsidRPr="00DE5C2F">
              <w:rPr>
                <w:sz w:val="22"/>
                <w:szCs w:val="22"/>
                <w:lang w:val="en-US"/>
              </w:rPr>
              <w:t>IC stângă și dreaptă</w:t>
            </w:r>
            <w:r w:rsidRPr="00DE5C2F">
              <w:rPr>
                <w:sz w:val="22"/>
                <w:szCs w:val="22"/>
                <w:lang w:val="ro-RO"/>
              </w:rPr>
              <w:t>.</w:t>
            </w:r>
            <w:r w:rsidRPr="00DE5C2F">
              <w:rPr>
                <w:b/>
                <w:sz w:val="22"/>
                <w:szCs w:val="22"/>
                <w:lang w:val="ro-RO"/>
              </w:rPr>
              <w:t xml:space="preserve"> </w:t>
            </w:r>
          </w:p>
          <w:p w14:paraId="07BE133D" w14:textId="77777777" w:rsidR="00483C10" w:rsidRPr="00DE5C2F" w:rsidRDefault="00483C10" w:rsidP="008B5E5D">
            <w:pPr>
              <w:rPr>
                <w:b/>
                <w:sz w:val="22"/>
                <w:szCs w:val="22"/>
                <w:lang w:val="ro-RO"/>
              </w:rPr>
            </w:pPr>
            <w:r w:rsidRPr="00DE5C2F">
              <w:rPr>
                <w:sz w:val="22"/>
                <w:szCs w:val="22"/>
                <w:lang w:val="ro-RO"/>
              </w:rPr>
              <w:t>Insuficienţa ventriculară stângă acută. Insuficienţa ventriculară dreaptă acută. Insuficienţa cardiacă globală.</w:t>
            </w:r>
            <w:r w:rsidRPr="00DE5C2F">
              <w:rPr>
                <w:b/>
                <w:sz w:val="22"/>
                <w:szCs w:val="22"/>
                <w:lang w:val="ro-RO"/>
              </w:rPr>
              <w:t xml:space="preserve"> </w:t>
            </w:r>
          </w:p>
          <w:p w14:paraId="21F4D09F" w14:textId="77777777" w:rsidR="00483C10" w:rsidRPr="00DE5C2F" w:rsidRDefault="00483C10" w:rsidP="008B5E5D">
            <w:pPr>
              <w:rPr>
                <w:sz w:val="22"/>
                <w:szCs w:val="22"/>
                <w:lang w:val="en-US"/>
              </w:rPr>
            </w:pPr>
            <w:r w:rsidRPr="00DE5C2F">
              <w:rPr>
                <w:sz w:val="22"/>
                <w:szCs w:val="22"/>
                <w:lang w:val="ro-RO"/>
              </w:rPr>
              <w:t>Insuficienţa cardiacă hipodiastolică. Clasificarea insuficienţei cardiace cronice. Complicaţiile i</w:t>
            </w:r>
            <w:r w:rsidRPr="00DE5C2F">
              <w:rPr>
                <w:sz w:val="22"/>
                <w:szCs w:val="22"/>
                <w:lang w:val="en-US"/>
              </w:rPr>
              <w:t xml:space="preserve">nsuficienţei cardiace. Tratamentul insuficienţei cardiace. Tratamentul nemedicamentos. </w:t>
            </w:r>
          </w:p>
          <w:p w14:paraId="47F425D9" w14:textId="77777777" w:rsidR="00483C10" w:rsidRPr="00DE5C2F" w:rsidRDefault="00483C10" w:rsidP="008B5E5D">
            <w:pPr>
              <w:rPr>
                <w:sz w:val="22"/>
                <w:szCs w:val="22"/>
                <w:lang w:val="en-US"/>
              </w:rPr>
            </w:pPr>
            <w:r w:rsidRPr="00DE5C2F">
              <w:rPr>
                <w:sz w:val="22"/>
                <w:szCs w:val="22"/>
                <w:lang w:val="en-US"/>
              </w:rPr>
              <w:t xml:space="preserve">Tratamentul medicamentos. </w:t>
            </w:r>
          </w:p>
          <w:p w14:paraId="7C5CD79C" w14:textId="77777777" w:rsidR="00483C10" w:rsidRPr="00DE5C2F" w:rsidRDefault="00483C10" w:rsidP="008B5E5D">
            <w:pPr>
              <w:rPr>
                <w:sz w:val="22"/>
                <w:szCs w:val="22"/>
                <w:lang w:val="en-US"/>
              </w:rPr>
            </w:pPr>
            <w:r w:rsidRPr="00DE5C2F">
              <w:rPr>
                <w:sz w:val="22"/>
                <w:szCs w:val="22"/>
                <w:lang w:val="en-US"/>
              </w:rPr>
              <w:t xml:space="preserve">Diureticele. Inhibitorii enzimei de conversie </w:t>
            </w:r>
            <w:proofErr w:type="gramStart"/>
            <w:r w:rsidRPr="00DE5C2F">
              <w:rPr>
                <w:sz w:val="22"/>
                <w:szCs w:val="22"/>
                <w:lang w:val="en-US"/>
              </w:rPr>
              <w:t>a</w:t>
            </w:r>
            <w:proofErr w:type="gramEnd"/>
            <w:r w:rsidRPr="00DE5C2F">
              <w:rPr>
                <w:sz w:val="22"/>
                <w:szCs w:val="22"/>
                <w:lang w:val="en-US"/>
              </w:rPr>
              <w:t xml:space="preserve"> angiotensinei. </w:t>
            </w:r>
          </w:p>
          <w:p w14:paraId="10C87D73" w14:textId="77777777" w:rsidR="00483C10" w:rsidRPr="00DE5C2F" w:rsidRDefault="00483C10" w:rsidP="008B5E5D">
            <w:pPr>
              <w:rPr>
                <w:sz w:val="22"/>
                <w:szCs w:val="22"/>
                <w:lang w:val="en-US"/>
              </w:rPr>
            </w:pPr>
            <w:r w:rsidRPr="00DE5C2F">
              <w:rPr>
                <w:sz w:val="22"/>
                <w:szCs w:val="22"/>
                <w:lang w:val="en-US"/>
              </w:rPr>
              <w:t xml:space="preserve">Antagoniştii receptorilor de angiotensină II. Digitalicele. </w:t>
            </w:r>
          </w:p>
          <w:p w14:paraId="76816F54" w14:textId="77777777" w:rsidR="00483C10" w:rsidRPr="00DE5C2F" w:rsidRDefault="00483C10" w:rsidP="008B5E5D">
            <w:pPr>
              <w:rPr>
                <w:sz w:val="22"/>
                <w:szCs w:val="22"/>
                <w:lang w:val="en-US"/>
              </w:rPr>
            </w:pPr>
            <w:r w:rsidRPr="00DE5C2F">
              <w:rPr>
                <w:sz w:val="22"/>
                <w:szCs w:val="22"/>
                <w:lang w:val="en-US"/>
              </w:rPr>
              <w:t xml:space="preserve">Vasodilatatoarele. </w:t>
            </w:r>
          </w:p>
          <w:p w14:paraId="5E98DF74" w14:textId="77777777" w:rsidR="00483C10" w:rsidRPr="00DE5C2F" w:rsidRDefault="00483C10" w:rsidP="008B5E5D">
            <w:pPr>
              <w:rPr>
                <w:sz w:val="22"/>
                <w:szCs w:val="22"/>
                <w:lang w:val="en-US"/>
              </w:rPr>
            </w:pPr>
            <w:r w:rsidRPr="00DE5C2F">
              <w:rPr>
                <w:sz w:val="22"/>
                <w:szCs w:val="22"/>
              </w:rPr>
              <w:t>β</w:t>
            </w:r>
            <w:r w:rsidRPr="00DE5C2F">
              <w:rPr>
                <w:sz w:val="22"/>
                <w:szCs w:val="22"/>
                <w:lang w:val="en-US"/>
              </w:rPr>
              <w:t xml:space="preserve">-adrenoblocantele. </w:t>
            </w:r>
          </w:p>
          <w:p w14:paraId="29C13B3C" w14:textId="77777777" w:rsidR="00483C10" w:rsidRPr="00DE5C2F" w:rsidRDefault="00483C10" w:rsidP="008B5E5D">
            <w:pPr>
              <w:rPr>
                <w:sz w:val="22"/>
                <w:szCs w:val="22"/>
                <w:lang w:val="en-US"/>
              </w:rPr>
            </w:pPr>
            <w:r w:rsidRPr="00DE5C2F">
              <w:rPr>
                <w:sz w:val="22"/>
                <w:szCs w:val="22"/>
                <w:lang w:val="en-US"/>
              </w:rPr>
              <w:t xml:space="preserve">Medicaţia inotropică nedigitalică. Tratamentul anticoagulant. </w:t>
            </w:r>
          </w:p>
          <w:p w14:paraId="750A3B52" w14:textId="77777777" w:rsidR="00483C10" w:rsidRPr="00DE5C2F" w:rsidRDefault="00483C10" w:rsidP="008B5E5D">
            <w:pPr>
              <w:rPr>
                <w:sz w:val="22"/>
                <w:szCs w:val="22"/>
                <w:lang w:val="en-US"/>
              </w:rPr>
            </w:pPr>
            <w:r w:rsidRPr="00DE5C2F">
              <w:rPr>
                <w:sz w:val="22"/>
                <w:szCs w:val="22"/>
                <w:lang w:val="en-US"/>
              </w:rPr>
              <w:t xml:space="preserve">Antiagregantele. </w:t>
            </w:r>
          </w:p>
          <w:p w14:paraId="2492A06B" w14:textId="77777777" w:rsidR="00483C10" w:rsidRPr="00DE5C2F" w:rsidRDefault="00483C10" w:rsidP="008B5E5D">
            <w:pPr>
              <w:rPr>
                <w:sz w:val="22"/>
                <w:szCs w:val="22"/>
                <w:lang w:val="en-US"/>
              </w:rPr>
            </w:pPr>
            <w:r w:rsidRPr="00DE5C2F">
              <w:rPr>
                <w:sz w:val="22"/>
                <w:szCs w:val="22"/>
                <w:lang w:val="en-US"/>
              </w:rPr>
              <w:t xml:space="preserve">Medicaţia antiaritmică. </w:t>
            </w:r>
          </w:p>
          <w:p w14:paraId="2820E471" w14:textId="77777777" w:rsidR="00483C10" w:rsidRPr="00DE5C2F" w:rsidRDefault="00483C10" w:rsidP="008B5E5D">
            <w:pPr>
              <w:rPr>
                <w:sz w:val="22"/>
                <w:szCs w:val="22"/>
                <w:lang w:val="en-US"/>
              </w:rPr>
            </w:pPr>
            <w:r w:rsidRPr="00DE5C2F">
              <w:rPr>
                <w:sz w:val="22"/>
                <w:szCs w:val="22"/>
                <w:lang w:val="en-US"/>
              </w:rPr>
              <w:t>Alte metode de tratament adjuvant. Tratamentul insuficienţei cardiace diastolice. Tratamentul insuficienţei cardiace acute.</w:t>
            </w:r>
          </w:p>
        </w:tc>
      </w:tr>
      <w:tr w:rsidR="00483C10" w:rsidRPr="007D2B4A" w14:paraId="7883E73C" w14:textId="77777777" w:rsidTr="008B5E5D">
        <w:trPr>
          <w:trHeight w:val="75"/>
        </w:trPr>
        <w:tc>
          <w:tcPr>
            <w:tcW w:w="9889" w:type="dxa"/>
            <w:gridSpan w:val="2"/>
            <w:tcBorders>
              <w:top w:val="single" w:sz="4" w:space="0" w:color="auto"/>
              <w:left w:val="single" w:sz="4" w:space="0" w:color="auto"/>
              <w:bottom w:val="single" w:sz="4" w:space="0" w:color="auto"/>
              <w:right w:val="single" w:sz="4" w:space="0" w:color="auto"/>
            </w:tcBorders>
          </w:tcPr>
          <w:p w14:paraId="511A11D4" w14:textId="77777777" w:rsidR="00483C10" w:rsidRDefault="00483C10" w:rsidP="00483C10">
            <w:pPr>
              <w:jc w:val="center"/>
              <w:rPr>
                <w:b/>
                <w:sz w:val="22"/>
                <w:szCs w:val="22"/>
                <w:lang w:val="ro-RO"/>
              </w:rPr>
            </w:pPr>
          </w:p>
          <w:p w14:paraId="436AEFF2" w14:textId="77777777" w:rsidR="00483C10" w:rsidRPr="00483C10" w:rsidRDefault="00483C10" w:rsidP="00483C10">
            <w:pPr>
              <w:jc w:val="center"/>
              <w:rPr>
                <w:b/>
                <w:sz w:val="22"/>
                <w:szCs w:val="22"/>
                <w:lang w:val="en-US"/>
              </w:rPr>
            </w:pPr>
            <w:r w:rsidRPr="00483C10">
              <w:rPr>
                <w:b/>
                <w:sz w:val="22"/>
                <w:szCs w:val="22"/>
                <w:lang w:val="ro-RO"/>
              </w:rPr>
              <w:t>Tema 10. Reabilitarea pacienților cu patologii cardiovasculare</w:t>
            </w:r>
          </w:p>
        </w:tc>
      </w:tr>
      <w:tr w:rsidR="00483C10" w:rsidRPr="007D2B4A" w14:paraId="7F392F0C" w14:textId="77777777" w:rsidTr="008B5E5D">
        <w:trPr>
          <w:trHeight w:val="416"/>
        </w:trPr>
        <w:tc>
          <w:tcPr>
            <w:tcW w:w="5387" w:type="dxa"/>
            <w:tcBorders>
              <w:top w:val="single" w:sz="4" w:space="0" w:color="auto"/>
              <w:left w:val="single" w:sz="4" w:space="0" w:color="auto"/>
              <w:right w:val="single" w:sz="4" w:space="0" w:color="auto"/>
            </w:tcBorders>
          </w:tcPr>
          <w:p w14:paraId="774ADE35" w14:textId="77777777" w:rsidR="00483C10" w:rsidRPr="00DE5C2F" w:rsidRDefault="00483C10" w:rsidP="00483C10">
            <w:pPr>
              <w:numPr>
                <w:ilvl w:val="0"/>
                <w:numId w:val="16"/>
              </w:numPr>
              <w:tabs>
                <w:tab w:val="clear" w:pos="720"/>
                <w:tab w:val="num" w:pos="319"/>
              </w:tabs>
              <w:ind w:left="330" w:hanging="284"/>
              <w:rPr>
                <w:i/>
                <w:sz w:val="22"/>
                <w:szCs w:val="22"/>
                <w:lang w:val="ro-RO"/>
              </w:rPr>
            </w:pPr>
            <w:r w:rsidRPr="00DE5C2F">
              <w:rPr>
                <w:sz w:val="22"/>
                <w:szCs w:val="22"/>
                <w:lang w:val="ro-RO"/>
              </w:rPr>
              <w:t>să definească reabilitarea pacienților cu patologii cardiovasculare</w:t>
            </w:r>
          </w:p>
          <w:p w14:paraId="0E3B8960"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z w:val="22"/>
                <w:szCs w:val="22"/>
                <w:lang w:val="ro-RO"/>
              </w:rPr>
              <w:t>să cunoască în ce constă reabilitarea pacienților cu patologii cardiovasculare</w:t>
            </w:r>
          </w:p>
          <w:p w14:paraId="1D11CD91" w14:textId="77777777" w:rsidR="00483C10" w:rsidRPr="00DE5C2F" w:rsidRDefault="00483C10" w:rsidP="00483C10">
            <w:pPr>
              <w:numPr>
                <w:ilvl w:val="0"/>
                <w:numId w:val="16"/>
              </w:numPr>
              <w:tabs>
                <w:tab w:val="clear" w:pos="720"/>
                <w:tab w:val="num" w:pos="319"/>
              </w:tabs>
              <w:ind w:left="330" w:hanging="284"/>
              <w:rPr>
                <w:spacing w:val="-4"/>
                <w:sz w:val="22"/>
                <w:szCs w:val="22"/>
                <w:lang w:val="ro-RO"/>
              </w:rPr>
            </w:pPr>
            <w:r w:rsidRPr="00DE5C2F">
              <w:rPr>
                <w:spacing w:val="-4"/>
                <w:sz w:val="22"/>
                <w:szCs w:val="22"/>
                <w:lang w:val="ro-RO"/>
              </w:rPr>
              <w:t>să înțeleagă importanța reabiltării la pacienții cardiaci</w:t>
            </w:r>
          </w:p>
          <w:p w14:paraId="4F07F52A" w14:textId="77777777" w:rsidR="00483C10" w:rsidRPr="00DE5C2F" w:rsidRDefault="00483C10" w:rsidP="00483C10">
            <w:pPr>
              <w:numPr>
                <w:ilvl w:val="0"/>
                <w:numId w:val="16"/>
              </w:numPr>
              <w:tabs>
                <w:tab w:val="clear" w:pos="720"/>
                <w:tab w:val="num" w:pos="319"/>
              </w:tabs>
              <w:ind w:left="330" w:hanging="284"/>
              <w:rPr>
                <w:sz w:val="22"/>
                <w:szCs w:val="22"/>
                <w:lang w:val="ro-RO"/>
              </w:rPr>
            </w:pPr>
            <w:r w:rsidRPr="00DE5C2F">
              <w:rPr>
                <w:sz w:val="22"/>
                <w:szCs w:val="22"/>
                <w:lang w:val="ro-RO"/>
              </w:rPr>
              <w:t xml:space="preserve">să demonstreze abilități de testare și formulare a schemelor de reabilitare </w:t>
            </w:r>
          </w:p>
        </w:tc>
        <w:tc>
          <w:tcPr>
            <w:tcW w:w="4502" w:type="dxa"/>
            <w:tcBorders>
              <w:top w:val="single" w:sz="4" w:space="0" w:color="auto"/>
              <w:left w:val="single" w:sz="4" w:space="0" w:color="auto"/>
              <w:right w:val="single" w:sz="4" w:space="0" w:color="auto"/>
            </w:tcBorders>
          </w:tcPr>
          <w:p w14:paraId="7F551CA7" w14:textId="77777777" w:rsidR="00483C10" w:rsidRPr="00DE5C2F" w:rsidRDefault="00483C10" w:rsidP="008B5E5D">
            <w:pPr>
              <w:rPr>
                <w:sz w:val="22"/>
                <w:szCs w:val="22"/>
                <w:lang w:val="ro-RO"/>
              </w:rPr>
            </w:pPr>
            <w:r w:rsidRPr="00DE5C2F">
              <w:rPr>
                <w:sz w:val="22"/>
                <w:szCs w:val="22"/>
                <w:lang w:val="ro-RO"/>
              </w:rPr>
              <w:t xml:space="preserve">Reabilitarea pacienților cu patologii cardiovasculare: angină pectorală, infarct miocardic acut, hipertensiune arterială, valvulopatii, endocardită infecțioasă, miocardite, cardiomiopatii, sindroame pericardice, aritmii, blocuri cardiace și insuficiență cardiacă. </w:t>
            </w:r>
          </w:p>
        </w:tc>
      </w:tr>
    </w:tbl>
    <w:p w14:paraId="6A2190A3" w14:textId="77777777" w:rsidR="00A975E9" w:rsidRPr="00483C10" w:rsidRDefault="00A975E9">
      <w:pPr>
        <w:rPr>
          <w:lang w:val="ro-RO"/>
        </w:rPr>
      </w:pPr>
      <w:r w:rsidRPr="00483C10">
        <w:rPr>
          <w:lang w:val="ro-RO"/>
        </w:rPr>
        <w:br w:type="page"/>
      </w:r>
    </w:p>
    <w:p w14:paraId="066CD29F" w14:textId="7E685284" w:rsidR="000A1E21" w:rsidRPr="00F51E15" w:rsidRDefault="000A1E21" w:rsidP="00F51E15">
      <w:pPr>
        <w:widowControl w:val="0"/>
        <w:spacing w:before="360" w:after="240"/>
        <w:rPr>
          <w:b/>
          <w:caps/>
          <w:sz w:val="28"/>
          <w:lang w:val="ro-RO"/>
        </w:rPr>
      </w:pPr>
    </w:p>
    <w:p w14:paraId="790C92F9" w14:textId="256C145F" w:rsidR="006332AA" w:rsidRPr="00483C10" w:rsidRDefault="006332AA" w:rsidP="00483C10">
      <w:pPr>
        <w:pStyle w:val="ListParagraph"/>
        <w:widowControl w:val="0"/>
        <w:numPr>
          <w:ilvl w:val="0"/>
          <w:numId w:val="7"/>
        </w:numPr>
        <w:spacing w:before="360" w:after="240"/>
        <w:ind w:left="709" w:hanging="567"/>
        <w:contextualSpacing w:val="0"/>
        <w:rPr>
          <w:b/>
          <w:caps/>
          <w:sz w:val="28"/>
          <w:lang w:val="ro-RO"/>
        </w:rPr>
      </w:pPr>
      <w:r w:rsidRPr="00483C10">
        <w:rPr>
          <w:b/>
          <w:caps/>
          <w:sz w:val="28"/>
          <w:lang w:val="ro-RO"/>
        </w:rPr>
        <w:t>COMPETENŢE PROFESIONALE (SPECIFICE</w:t>
      </w:r>
      <w:r w:rsidR="008D6C5D" w:rsidRPr="00483C10">
        <w:rPr>
          <w:b/>
          <w:caps/>
          <w:sz w:val="28"/>
          <w:lang w:val="ro-RO"/>
        </w:rPr>
        <w:t>)</w:t>
      </w:r>
      <w:r w:rsidRPr="00483C10">
        <w:rPr>
          <w:b/>
          <w:caps/>
          <w:sz w:val="28"/>
          <w:lang w:val="ro-RO"/>
        </w:rPr>
        <w:t xml:space="preserve"> (</w:t>
      </w:r>
      <w:r w:rsidR="008D6C5D" w:rsidRPr="00483C10">
        <w:rPr>
          <w:b/>
          <w:caps/>
          <w:sz w:val="28"/>
          <w:lang w:val="ro-RO"/>
        </w:rPr>
        <w:t>CP</w:t>
      </w:r>
      <w:r w:rsidRPr="00483C10">
        <w:rPr>
          <w:b/>
          <w:caps/>
          <w:sz w:val="28"/>
          <w:lang w:val="ro-RO"/>
        </w:rPr>
        <w:t>) ȘI TRANSVERSALE (CT) ŞI FINALITĂŢI DE STUDIU</w:t>
      </w:r>
    </w:p>
    <w:p w14:paraId="726F62E6" w14:textId="4D799A95" w:rsidR="00A63E65" w:rsidRDefault="00A63E65" w:rsidP="00483C10">
      <w:pPr>
        <w:pStyle w:val="ListParagraph"/>
        <w:widowControl w:val="0"/>
        <w:spacing w:before="120"/>
        <w:ind w:left="426"/>
        <w:contextualSpacing w:val="0"/>
        <w:rPr>
          <w:b/>
          <w:caps/>
          <w:sz w:val="28"/>
          <w:lang w:val="ro-RO"/>
        </w:rPr>
      </w:pPr>
      <w:r w:rsidRPr="004E6E90">
        <w:rPr>
          <w:b/>
          <w:sz w:val="28"/>
          <w:lang w:val="ro-RO"/>
        </w:rPr>
        <w:t>Competen</w:t>
      </w:r>
      <w:r>
        <w:rPr>
          <w:b/>
          <w:sz w:val="28"/>
          <w:lang w:val="ro-RO"/>
        </w:rPr>
        <w:t>ț</w:t>
      </w:r>
      <w:r w:rsidRPr="004E6E90">
        <w:rPr>
          <w:b/>
          <w:sz w:val="28"/>
          <w:lang w:val="ro-RO"/>
        </w:rPr>
        <w:t xml:space="preserve">e profesionale </w:t>
      </w:r>
      <w:r w:rsidRPr="004E6E90">
        <w:rPr>
          <w:b/>
          <w:caps/>
          <w:sz w:val="28"/>
          <w:lang w:val="ro-RO"/>
        </w:rPr>
        <w:t>(C</w:t>
      </w:r>
      <w:r w:rsidR="008D6C5D">
        <w:rPr>
          <w:b/>
          <w:caps/>
          <w:sz w:val="28"/>
          <w:lang w:val="ro-RO"/>
        </w:rPr>
        <w:t>P</w:t>
      </w:r>
      <w:r w:rsidRPr="004E6E90">
        <w:rPr>
          <w:b/>
          <w:caps/>
          <w:sz w:val="28"/>
          <w:lang w:val="ro-RO"/>
        </w:rPr>
        <w:t>)</w:t>
      </w:r>
    </w:p>
    <w:p w14:paraId="47D4BEF5" w14:textId="77777777" w:rsidR="00D76258" w:rsidRDefault="00483C10" w:rsidP="00D76258">
      <w:pPr>
        <w:pStyle w:val="a"/>
        <w:suppressLineNumbers w:val="0"/>
        <w:suppressAutoHyphens w:val="0"/>
        <w:ind w:firstLine="426"/>
        <w:jc w:val="both"/>
        <w:rPr>
          <w:lang w:val="en-GB"/>
        </w:rPr>
      </w:pPr>
      <w:r>
        <w:rPr>
          <w:rFonts w:eastAsia="Times New Roman" w:cs="Times New Roman"/>
          <w:color w:val="000000"/>
          <w:kern w:val="0"/>
          <w:lang w:val="ro-RO" w:eastAsia="en-US" w:bidi="ar-SA"/>
        </w:rPr>
        <w:t xml:space="preserve">CP1. </w:t>
      </w:r>
      <w:r w:rsidR="00D76258">
        <w:rPr>
          <w:lang w:val="en-GB"/>
        </w:rPr>
        <w:t>Cunoașterea</w:t>
      </w:r>
      <w:r w:rsidR="00D76258" w:rsidRPr="00863FD7">
        <w:rPr>
          <w:lang w:val="en-GB"/>
        </w:rPr>
        <w:t xml:space="preserve"> sarcinilor și prevederilor legislației în vigoare</w:t>
      </w:r>
      <w:r w:rsidR="00D76258" w:rsidRPr="00D76258">
        <w:rPr>
          <w:lang w:val="en-US"/>
        </w:rPr>
        <w:t xml:space="preserve"> </w:t>
      </w:r>
      <w:r w:rsidR="00D76258" w:rsidRPr="00863FD7">
        <w:rPr>
          <w:lang w:val="en-GB"/>
        </w:rPr>
        <w:t xml:space="preserve">cu aplicarea valorilor </w:t>
      </w:r>
      <w:r w:rsidR="00D76258">
        <w:rPr>
          <w:lang w:val="en-GB"/>
        </w:rPr>
        <w:t xml:space="preserve">deontologiei </w:t>
      </w:r>
    </w:p>
    <w:p w14:paraId="4DF9EC81" w14:textId="77777777" w:rsidR="000D05C7" w:rsidRDefault="00D76258" w:rsidP="00D76258">
      <w:pPr>
        <w:pStyle w:val="a"/>
        <w:suppressLineNumbers w:val="0"/>
        <w:suppressAutoHyphens w:val="0"/>
        <w:ind w:firstLine="426"/>
        <w:jc w:val="both"/>
        <w:rPr>
          <w:lang w:val="en-GB"/>
        </w:rPr>
      </w:pPr>
      <w:r>
        <w:rPr>
          <w:lang w:val="en-GB"/>
        </w:rPr>
        <w:t xml:space="preserve">         </w:t>
      </w:r>
      <w:r w:rsidRPr="00863FD7">
        <w:rPr>
          <w:lang w:val="en-GB"/>
        </w:rPr>
        <w:t xml:space="preserve">și eticii </w:t>
      </w:r>
      <w:r>
        <w:rPr>
          <w:lang w:val="en-GB"/>
        </w:rPr>
        <w:t>profesionale</w:t>
      </w:r>
      <w:r w:rsidR="000D05C7">
        <w:rPr>
          <w:lang w:val="en-GB"/>
        </w:rPr>
        <w:t xml:space="preserve"> în examinarea și convorbirea cu pacienții și lucrătorii medicali din secțiile</w:t>
      </w:r>
    </w:p>
    <w:p w14:paraId="09C409CD" w14:textId="321F9C61" w:rsidR="00483C10" w:rsidRPr="00D76258" w:rsidRDefault="000D05C7" w:rsidP="00D76258">
      <w:pPr>
        <w:pStyle w:val="a"/>
        <w:suppressLineNumbers w:val="0"/>
        <w:suppressAutoHyphens w:val="0"/>
        <w:ind w:firstLine="426"/>
        <w:jc w:val="both"/>
        <w:rPr>
          <w:lang w:val="en-GB"/>
        </w:rPr>
      </w:pPr>
      <w:r>
        <w:rPr>
          <w:lang w:val="en-GB"/>
        </w:rPr>
        <w:t xml:space="preserve">         </w:t>
      </w:r>
      <w:proofErr w:type="gramStart"/>
      <w:r>
        <w:rPr>
          <w:lang w:val="en-GB"/>
        </w:rPr>
        <w:t>cardiologie</w:t>
      </w:r>
      <w:proofErr w:type="gramEnd"/>
      <w:r>
        <w:rPr>
          <w:lang w:val="en-GB"/>
        </w:rPr>
        <w:t>, imagistică, etc;</w:t>
      </w:r>
      <w:r w:rsidR="00D76258" w:rsidRPr="00863FD7">
        <w:rPr>
          <w:lang w:val="en-GB"/>
        </w:rPr>
        <w:t xml:space="preserve"> </w:t>
      </w:r>
    </w:p>
    <w:p w14:paraId="5DB29965" w14:textId="77777777" w:rsidR="00483C10" w:rsidRDefault="00483C10" w:rsidP="00483C10">
      <w:pPr>
        <w:pStyle w:val="a"/>
        <w:suppressLineNumbers w:val="0"/>
        <w:suppressAutoHyphens w:val="0"/>
        <w:ind w:firstLine="426"/>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CP2. </w:t>
      </w:r>
      <w:r w:rsidRPr="001317BC">
        <w:rPr>
          <w:rFonts w:eastAsia="Times New Roman" w:cs="Times New Roman"/>
          <w:color w:val="000000"/>
          <w:kern w:val="0"/>
          <w:lang w:val="ro-RO" w:eastAsia="en-US" w:bidi="ar-SA"/>
        </w:rPr>
        <w:t xml:space="preserve">Cunoașterea și înțelegerea vascularizării, enervării inimii, hemodinamicii sanguine în normă și </w:t>
      </w:r>
    </w:p>
    <w:p w14:paraId="30C26350" w14:textId="77777777" w:rsidR="00407FBC" w:rsidRDefault="00483C10" w:rsidP="00407FBC">
      <w:pPr>
        <w:pStyle w:val="a"/>
        <w:suppressLineNumbers w:val="0"/>
        <w:suppressAutoHyphens w:val="0"/>
        <w:ind w:firstLine="426"/>
        <w:jc w:val="both"/>
        <w:rPr>
          <w:lang w:val="en-GB"/>
        </w:rPr>
      </w:pPr>
      <w:r>
        <w:rPr>
          <w:rFonts w:eastAsia="Times New Roman" w:cs="Times New Roman"/>
          <w:color w:val="000000"/>
          <w:kern w:val="0"/>
          <w:lang w:val="ro-RO" w:eastAsia="en-US" w:bidi="ar-SA"/>
        </w:rPr>
        <w:t xml:space="preserve">         </w:t>
      </w:r>
      <w:r w:rsidRPr="001317BC">
        <w:rPr>
          <w:rFonts w:eastAsia="Times New Roman" w:cs="Times New Roman"/>
          <w:color w:val="000000"/>
          <w:kern w:val="0"/>
          <w:lang w:val="ro-RO" w:eastAsia="en-US" w:bidi="ar-SA"/>
        </w:rPr>
        <w:t>patologie, a remodelării cordul</w:t>
      </w:r>
      <w:r w:rsidR="000D05C7">
        <w:rPr>
          <w:rFonts w:eastAsia="Times New Roman" w:cs="Times New Roman"/>
          <w:color w:val="000000"/>
          <w:kern w:val="0"/>
          <w:lang w:val="ro-RO" w:eastAsia="en-US" w:bidi="ar-SA"/>
        </w:rPr>
        <w:t>ui în maladiile cardiovasculare,</w:t>
      </w:r>
      <w:r w:rsidR="000D05C7" w:rsidRPr="000D05C7">
        <w:rPr>
          <w:rFonts w:eastAsia="Times New Roman" w:cs="Times New Roman"/>
          <w:color w:val="000000"/>
          <w:kern w:val="0"/>
          <w:lang w:val="ro-RO" w:eastAsia="en-US" w:bidi="ar-SA"/>
        </w:rPr>
        <w:t xml:space="preserve"> </w:t>
      </w:r>
      <w:r w:rsidR="000D05C7" w:rsidRPr="001317BC">
        <w:rPr>
          <w:rFonts w:eastAsia="Times New Roman" w:cs="Times New Roman"/>
          <w:color w:val="000000"/>
          <w:kern w:val="0"/>
          <w:lang w:val="ro-RO" w:eastAsia="en-US" w:bidi="ar-SA"/>
        </w:rPr>
        <w:t>cât și</w:t>
      </w:r>
      <w:r w:rsidR="000D05C7">
        <w:rPr>
          <w:rFonts w:eastAsia="Times New Roman" w:cs="Times New Roman"/>
          <w:color w:val="000000"/>
          <w:kern w:val="0"/>
          <w:lang w:val="ro-RO" w:eastAsia="en-US" w:bidi="ar-SA"/>
        </w:rPr>
        <w:t xml:space="preserve"> </w:t>
      </w:r>
      <w:r w:rsidR="000D05C7" w:rsidRPr="00863FD7">
        <w:rPr>
          <w:lang w:val="en-GB"/>
        </w:rPr>
        <w:t>a relațiilor existente</w:t>
      </w:r>
      <w:r w:rsidR="00407FBC">
        <w:rPr>
          <w:lang w:val="en-GB"/>
        </w:rPr>
        <w:t xml:space="preserve"> </w:t>
      </w:r>
      <w:r w:rsidR="000D05C7" w:rsidRPr="00863FD7">
        <w:rPr>
          <w:lang w:val="en-GB"/>
        </w:rPr>
        <w:t>între</w:t>
      </w:r>
    </w:p>
    <w:p w14:paraId="1079E859" w14:textId="41153C87" w:rsidR="00483C10" w:rsidRPr="00407FBC" w:rsidRDefault="00407FBC" w:rsidP="00407FBC">
      <w:pPr>
        <w:pStyle w:val="a"/>
        <w:suppressLineNumbers w:val="0"/>
        <w:suppressAutoHyphens w:val="0"/>
        <w:ind w:firstLine="426"/>
        <w:jc w:val="both"/>
        <w:rPr>
          <w:lang w:val="en-GB"/>
        </w:rPr>
      </w:pPr>
      <w:r>
        <w:rPr>
          <w:lang w:val="en-GB"/>
        </w:rPr>
        <w:t xml:space="preserve">        </w:t>
      </w:r>
      <w:r w:rsidR="000D05C7" w:rsidRPr="00863FD7">
        <w:rPr>
          <w:lang w:val="en-GB"/>
        </w:rPr>
        <w:t xml:space="preserve"> </w:t>
      </w:r>
      <w:proofErr w:type="gramStart"/>
      <w:r w:rsidR="000D05C7" w:rsidRPr="00863FD7">
        <w:rPr>
          <w:lang w:val="en-GB"/>
        </w:rPr>
        <w:t>starea</w:t>
      </w:r>
      <w:proofErr w:type="gramEnd"/>
      <w:r w:rsidR="000D05C7" w:rsidRPr="00863FD7">
        <w:rPr>
          <w:lang w:val="en-GB"/>
        </w:rPr>
        <w:t xml:space="preserve"> de sănătate, mediul fizic și cel social</w:t>
      </w:r>
      <w:r>
        <w:rPr>
          <w:lang w:val="en-GB"/>
        </w:rPr>
        <w:t>;</w:t>
      </w:r>
    </w:p>
    <w:p w14:paraId="7361890A" w14:textId="77777777" w:rsidR="000D05C7" w:rsidRDefault="00483C10" w:rsidP="00483C10">
      <w:pPr>
        <w:pStyle w:val="a"/>
        <w:suppressLineNumbers w:val="0"/>
        <w:suppressAutoHyphens w:val="0"/>
        <w:ind w:firstLine="426"/>
        <w:jc w:val="both"/>
        <w:rPr>
          <w:lang w:val="en-GB"/>
        </w:rPr>
      </w:pPr>
      <w:r>
        <w:rPr>
          <w:rFonts w:eastAsia="Times New Roman" w:cs="Times New Roman"/>
          <w:color w:val="000000"/>
          <w:kern w:val="0"/>
          <w:lang w:val="ro-RO" w:eastAsia="en-US" w:bidi="ar-SA"/>
        </w:rPr>
        <w:t xml:space="preserve">CP3. </w:t>
      </w:r>
      <w:r w:rsidR="000D05C7" w:rsidRPr="00863FD7">
        <w:rPr>
          <w:lang w:val="en-GB"/>
        </w:rPr>
        <w:t xml:space="preserve">Rezolvarea situațiilor clinice prin elaborarea planului de diagnostic, tratament și reabilitare </w:t>
      </w:r>
      <w:r w:rsidR="000D05C7">
        <w:rPr>
          <w:lang w:val="en-GB"/>
        </w:rPr>
        <w:t>la</w:t>
      </w:r>
    </w:p>
    <w:p w14:paraId="28F61DBB" w14:textId="77777777" w:rsidR="00407FBC" w:rsidRDefault="000D05C7" w:rsidP="00407FBC">
      <w:pPr>
        <w:pStyle w:val="a"/>
        <w:suppressLineNumbers w:val="0"/>
        <w:suppressAutoHyphens w:val="0"/>
        <w:ind w:firstLine="426"/>
        <w:jc w:val="both"/>
        <w:rPr>
          <w:lang w:val="en-GB"/>
        </w:rPr>
      </w:pPr>
      <w:r>
        <w:rPr>
          <w:lang w:val="en-GB"/>
        </w:rPr>
        <w:t xml:space="preserve">         </w:t>
      </w:r>
      <w:proofErr w:type="gramStart"/>
      <w:r>
        <w:rPr>
          <w:lang w:val="en-GB"/>
        </w:rPr>
        <w:t>pacienții</w:t>
      </w:r>
      <w:proofErr w:type="gramEnd"/>
      <w:r>
        <w:rPr>
          <w:lang w:val="en-GB"/>
        </w:rPr>
        <w:t xml:space="preserve"> cu maladii</w:t>
      </w:r>
      <w:r w:rsidRPr="00863FD7">
        <w:rPr>
          <w:lang w:val="en-GB"/>
        </w:rPr>
        <w:t xml:space="preserve"> </w:t>
      </w:r>
      <w:r>
        <w:rPr>
          <w:lang w:val="en-GB"/>
        </w:rPr>
        <w:t xml:space="preserve">cardiovasculare, </w:t>
      </w:r>
      <w:r w:rsidRPr="00863FD7">
        <w:rPr>
          <w:lang w:val="en-GB"/>
        </w:rPr>
        <w:t>selectarea procedeelor terapeutice adecvate pentru</w:t>
      </w:r>
      <w:r w:rsidR="00407FBC">
        <w:rPr>
          <w:lang w:val="en-GB"/>
        </w:rPr>
        <w:t xml:space="preserve"> </w:t>
      </w:r>
    </w:p>
    <w:p w14:paraId="0FF25591" w14:textId="0847D6AD" w:rsidR="00483C10" w:rsidRPr="00407FBC" w:rsidRDefault="00407FBC" w:rsidP="00407FBC">
      <w:pPr>
        <w:pStyle w:val="a"/>
        <w:suppressLineNumbers w:val="0"/>
        <w:suppressAutoHyphens w:val="0"/>
        <w:ind w:firstLine="426"/>
        <w:jc w:val="both"/>
        <w:rPr>
          <w:lang w:val="en-GB"/>
        </w:rPr>
      </w:pPr>
      <w:r>
        <w:rPr>
          <w:lang w:val="en-GB"/>
        </w:rPr>
        <w:t xml:space="preserve">         </w:t>
      </w:r>
      <w:proofErr w:type="gramStart"/>
      <w:r w:rsidR="000D05C7" w:rsidRPr="00863FD7">
        <w:rPr>
          <w:lang w:val="en-GB"/>
        </w:rPr>
        <w:t>acestea</w:t>
      </w:r>
      <w:proofErr w:type="gramEnd"/>
      <w:r w:rsidR="000D05C7" w:rsidRPr="00863FD7">
        <w:rPr>
          <w:lang w:val="en-GB"/>
        </w:rPr>
        <w:t>, inclusiv acordarea asistenței medicale de urgență</w:t>
      </w:r>
      <w:r w:rsidR="00483C10" w:rsidRPr="001317BC">
        <w:rPr>
          <w:rFonts w:eastAsia="Times New Roman" w:cs="Times New Roman"/>
          <w:color w:val="000000"/>
          <w:kern w:val="0"/>
          <w:lang w:val="ro-RO" w:eastAsia="en-US" w:bidi="ar-SA"/>
        </w:rPr>
        <w:t xml:space="preserve">; </w:t>
      </w:r>
    </w:p>
    <w:p w14:paraId="71B67D13" w14:textId="3A75270B" w:rsidR="00483C10" w:rsidRDefault="00483C10" w:rsidP="00483C10">
      <w:pPr>
        <w:pStyle w:val="a"/>
        <w:suppressLineNumbers w:val="0"/>
        <w:suppressAutoHyphens w:val="0"/>
        <w:ind w:firstLine="426"/>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CP4. </w:t>
      </w:r>
      <w:r w:rsidR="000D05C7" w:rsidRPr="00863FD7">
        <w:rPr>
          <w:lang w:val="en-GB"/>
        </w:rPr>
        <w:t>Promovarea unui stil de viață sănătos, aplicarea măsurilor de prevenție și auto-îngrijire</w:t>
      </w:r>
      <w:r w:rsidRPr="001317BC">
        <w:rPr>
          <w:rFonts w:eastAsia="Times New Roman" w:cs="Times New Roman"/>
          <w:color w:val="000000"/>
          <w:kern w:val="0"/>
          <w:lang w:val="ro-RO" w:eastAsia="en-US" w:bidi="ar-SA"/>
        </w:rPr>
        <w:t xml:space="preserve">; </w:t>
      </w:r>
    </w:p>
    <w:p w14:paraId="671A73BA" w14:textId="77777777" w:rsidR="000D05C7" w:rsidRDefault="00483C10" w:rsidP="000D05C7">
      <w:pPr>
        <w:pStyle w:val="a"/>
        <w:suppressLineNumbers w:val="0"/>
        <w:suppressAutoHyphens w:val="0"/>
        <w:ind w:firstLine="426"/>
        <w:jc w:val="both"/>
        <w:rPr>
          <w:lang w:val="en-GB"/>
        </w:rPr>
      </w:pPr>
      <w:r>
        <w:rPr>
          <w:rFonts w:eastAsia="Times New Roman" w:cs="Times New Roman"/>
          <w:color w:val="000000"/>
          <w:kern w:val="0"/>
          <w:lang w:val="ro-RO" w:eastAsia="en-US" w:bidi="ar-SA"/>
        </w:rPr>
        <w:t xml:space="preserve">CP5. </w:t>
      </w:r>
      <w:r w:rsidR="000D05C7" w:rsidRPr="00863FD7">
        <w:rPr>
          <w:lang w:val="en-GB"/>
        </w:rPr>
        <w:t xml:space="preserve">Integrarea interdisciplinară </w:t>
      </w:r>
      <w:proofErr w:type="gramStart"/>
      <w:r w:rsidR="000D05C7" w:rsidRPr="00863FD7">
        <w:rPr>
          <w:lang w:val="en-GB"/>
        </w:rPr>
        <w:t>a</w:t>
      </w:r>
      <w:proofErr w:type="gramEnd"/>
      <w:r w:rsidR="000D05C7" w:rsidRPr="00863FD7">
        <w:rPr>
          <w:lang w:val="en-GB"/>
        </w:rPr>
        <w:t xml:space="preserve"> activității medicului în echipă cu utilizarea eficientă a tuturor</w:t>
      </w:r>
    </w:p>
    <w:p w14:paraId="6979528C" w14:textId="50A95889" w:rsidR="00483C10" w:rsidRDefault="000D05C7" w:rsidP="000D05C7">
      <w:pPr>
        <w:pStyle w:val="a"/>
        <w:suppressLineNumbers w:val="0"/>
        <w:suppressAutoHyphens w:val="0"/>
        <w:ind w:firstLine="426"/>
        <w:jc w:val="both"/>
        <w:rPr>
          <w:rFonts w:eastAsia="Times New Roman" w:cs="Times New Roman"/>
          <w:color w:val="000000"/>
          <w:kern w:val="0"/>
          <w:lang w:val="ro-RO" w:eastAsia="en-US" w:bidi="ar-SA"/>
        </w:rPr>
      </w:pPr>
      <w:r>
        <w:rPr>
          <w:lang w:val="en-GB"/>
        </w:rPr>
        <w:t xml:space="preserve">        </w:t>
      </w:r>
      <w:r w:rsidRPr="00863FD7">
        <w:rPr>
          <w:lang w:val="en-GB"/>
        </w:rPr>
        <w:t xml:space="preserve"> </w:t>
      </w:r>
      <w:proofErr w:type="gramStart"/>
      <w:r w:rsidRPr="00863FD7">
        <w:rPr>
          <w:lang w:val="en-GB"/>
        </w:rPr>
        <w:t>resurselor</w:t>
      </w:r>
      <w:proofErr w:type="gramEnd"/>
      <w:r w:rsidR="00483C10" w:rsidRPr="001317BC">
        <w:rPr>
          <w:rFonts w:eastAsia="Times New Roman" w:cs="Times New Roman"/>
          <w:color w:val="000000"/>
          <w:kern w:val="0"/>
          <w:lang w:val="ro-RO" w:eastAsia="en-US" w:bidi="ar-SA"/>
        </w:rPr>
        <w:t>;</w:t>
      </w:r>
    </w:p>
    <w:p w14:paraId="50D111AD" w14:textId="5ADED1A9" w:rsidR="00483C10" w:rsidRDefault="00483C10" w:rsidP="000D05C7">
      <w:pPr>
        <w:pStyle w:val="a"/>
        <w:suppressLineNumbers w:val="0"/>
        <w:suppressAutoHyphens w:val="0"/>
        <w:ind w:firstLine="426"/>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CP6</w:t>
      </w:r>
      <w:r w:rsidR="007D2B4A" w:rsidRPr="007D2B4A">
        <w:rPr>
          <w:rFonts w:eastAsia="Times New Roman" w:cs="Times New Roman"/>
          <w:color w:val="000000"/>
          <w:kern w:val="0"/>
          <w:lang w:val="en-US" w:eastAsia="en-US" w:bidi="ar-SA"/>
        </w:rPr>
        <w:t>.</w:t>
      </w:r>
      <w:bookmarkStart w:id="3" w:name="_GoBack"/>
      <w:bookmarkEnd w:id="3"/>
      <w:r w:rsidR="000D05C7" w:rsidRPr="000D05C7">
        <w:rPr>
          <w:lang w:val="ro-RO"/>
        </w:rPr>
        <w:t xml:space="preserve"> </w:t>
      </w:r>
      <w:r w:rsidR="000D05C7" w:rsidRPr="00863FD7">
        <w:rPr>
          <w:lang w:val="ro-RO"/>
        </w:rPr>
        <w:t xml:space="preserve">Efectuarea cercetărilor științifice în domeniul </w:t>
      </w:r>
      <w:r w:rsidR="00570518">
        <w:rPr>
          <w:lang w:val="ro-RO"/>
        </w:rPr>
        <w:t>cardiologiei</w:t>
      </w:r>
      <w:r w:rsidR="000D05C7" w:rsidRPr="00863FD7">
        <w:rPr>
          <w:lang w:val="ro-RO"/>
        </w:rPr>
        <w:t xml:space="preserve"> și în alte ramuri ale științei</w:t>
      </w:r>
      <w:r w:rsidRPr="001317BC">
        <w:rPr>
          <w:rFonts w:eastAsia="Times New Roman" w:cs="Times New Roman"/>
          <w:color w:val="000000"/>
          <w:kern w:val="0"/>
          <w:lang w:val="ro-RO" w:eastAsia="en-US" w:bidi="ar-SA"/>
        </w:rPr>
        <w:t>;</w:t>
      </w:r>
    </w:p>
    <w:p w14:paraId="1C94128F" w14:textId="0087F44E" w:rsidR="00597EAD" w:rsidRPr="00597EAD" w:rsidRDefault="00A63E65" w:rsidP="00597EAD">
      <w:pPr>
        <w:pStyle w:val="ListParagraph"/>
        <w:widowControl w:val="0"/>
        <w:spacing w:before="120" w:after="120"/>
        <w:ind w:left="426"/>
        <w:contextualSpacing w:val="0"/>
        <w:rPr>
          <w:b/>
          <w:sz w:val="28"/>
          <w:lang w:val="ro-RO"/>
        </w:rPr>
      </w:pPr>
      <w:r w:rsidRPr="00A63E65">
        <w:rPr>
          <w:b/>
          <w:sz w:val="28"/>
          <w:lang w:val="ro-RO"/>
        </w:rPr>
        <w:t>Competențe transversale (</w:t>
      </w:r>
      <w:r w:rsidRPr="00A63E65">
        <w:rPr>
          <w:b/>
          <w:caps/>
          <w:sz w:val="28"/>
          <w:lang w:val="ro-RO"/>
        </w:rPr>
        <w:t>ct</w:t>
      </w:r>
      <w:r w:rsidRPr="00A63E65">
        <w:rPr>
          <w:b/>
          <w:sz w:val="28"/>
          <w:lang w:val="ro-RO"/>
        </w:rPr>
        <w:t>)</w:t>
      </w:r>
    </w:p>
    <w:p w14:paraId="65F86F2A" w14:textId="73998095" w:rsidR="00597EAD" w:rsidRDefault="00597EAD" w:rsidP="00597EAD">
      <w:pPr>
        <w:pStyle w:val="a"/>
        <w:suppressLineNumbers w:val="0"/>
        <w:suppressAutoHyphens w:val="0"/>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         CT1. </w:t>
      </w:r>
      <w:r w:rsidR="00483C10" w:rsidRPr="001317BC">
        <w:rPr>
          <w:rFonts w:eastAsia="Times New Roman" w:cs="Times New Roman"/>
          <w:color w:val="000000"/>
          <w:kern w:val="0"/>
          <w:lang w:val="ro-RO" w:eastAsia="en-US" w:bidi="ar-SA"/>
        </w:rPr>
        <w:t>Perfecționarea capacității de autonomie decizională;</w:t>
      </w:r>
    </w:p>
    <w:p w14:paraId="7D336035" w14:textId="08201952" w:rsidR="00A63E65" w:rsidRPr="00597EAD" w:rsidRDefault="00A63E65" w:rsidP="00597EAD">
      <w:pPr>
        <w:pStyle w:val="ListParagraph"/>
        <w:widowControl w:val="0"/>
        <w:spacing w:before="120" w:after="120"/>
        <w:ind w:left="1146"/>
        <w:contextualSpacing w:val="0"/>
        <w:rPr>
          <w:b/>
          <w:sz w:val="28"/>
          <w:lang w:val="ro-RO"/>
        </w:rPr>
      </w:pPr>
      <w:r w:rsidRPr="00A63E65">
        <w:rPr>
          <w:b/>
          <w:sz w:val="28"/>
          <w:lang w:val="ro-RO"/>
        </w:rPr>
        <w:t>Finalități de studiu</w:t>
      </w:r>
    </w:p>
    <w:p w14:paraId="725A31C1" w14:textId="77777777" w:rsidR="00597EAD" w:rsidRPr="001317BC" w:rsidRDefault="00597EAD" w:rsidP="00597EAD">
      <w:pPr>
        <w:pStyle w:val="BodyTextIndent"/>
        <w:numPr>
          <w:ilvl w:val="0"/>
          <w:numId w:val="21"/>
        </w:numPr>
        <w:jc w:val="both"/>
        <w:rPr>
          <w:szCs w:val="24"/>
        </w:rPr>
      </w:pPr>
      <w:r w:rsidRPr="001317BC">
        <w:rPr>
          <w:szCs w:val="24"/>
        </w:rPr>
        <w:t>Să cunoască definițiile și clasificările patologiilor cardiovasculare;</w:t>
      </w:r>
    </w:p>
    <w:p w14:paraId="0933A982" w14:textId="77777777" w:rsidR="00597EAD" w:rsidRPr="001317BC" w:rsidRDefault="00597EAD" w:rsidP="00597EAD">
      <w:pPr>
        <w:pStyle w:val="BodyTextIndent"/>
        <w:numPr>
          <w:ilvl w:val="0"/>
          <w:numId w:val="21"/>
        </w:numPr>
        <w:jc w:val="both"/>
        <w:rPr>
          <w:szCs w:val="24"/>
        </w:rPr>
      </w:pPr>
      <w:r w:rsidRPr="001317BC">
        <w:rPr>
          <w:szCs w:val="24"/>
        </w:rPr>
        <w:t>Să înțeleagă etiopatogenia maladiilor cardiovasculare;</w:t>
      </w:r>
    </w:p>
    <w:p w14:paraId="1DFAA563" w14:textId="77777777" w:rsidR="00597EAD" w:rsidRPr="001317BC" w:rsidRDefault="00597EAD" w:rsidP="00597EAD">
      <w:pPr>
        <w:pStyle w:val="BodyTextIndent"/>
        <w:numPr>
          <w:ilvl w:val="0"/>
          <w:numId w:val="21"/>
        </w:numPr>
        <w:jc w:val="both"/>
        <w:rPr>
          <w:szCs w:val="24"/>
        </w:rPr>
      </w:pPr>
      <w:r w:rsidRPr="001317BC">
        <w:rPr>
          <w:szCs w:val="24"/>
        </w:rPr>
        <w:t xml:space="preserve">Să poată examina un pacient cu patologie cardiacă, cunoscând și precizând simptomele clinice, semnele fizice și anamnesticul; </w:t>
      </w:r>
    </w:p>
    <w:p w14:paraId="33A7938B" w14:textId="77777777" w:rsidR="00597EAD" w:rsidRPr="001317BC" w:rsidRDefault="00597EAD" w:rsidP="00597EAD">
      <w:pPr>
        <w:pStyle w:val="BodyTextIndent"/>
        <w:numPr>
          <w:ilvl w:val="0"/>
          <w:numId w:val="21"/>
        </w:numPr>
        <w:jc w:val="both"/>
        <w:rPr>
          <w:szCs w:val="24"/>
        </w:rPr>
      </w:pPr>
      <w:r w:rsidRPr="001317BC">
        <w:rPr>
          <w:szCs w:val="24"/>
        </w:rPr>
        <w:t>Să poată elabora un plan de evaluarea a bolnavului cu maladii cardiace și să argumenteze diagnosticul în baza rezultatelor investigațiilor efectuate.</w:t>
      </w:r>
    </w:p>
    <w:p w14:paraId="3ED40766" w14:textId="77777777" w:rsidR="00597EAD" w:rsidRPr="001317BC" w:rsidRDefault="00597EAD" w:rsidP="00597EAD">
      <w:pPr>
        <w:pStyle w:val="BodyTextIndent"/>
        <w:numPr>
          <w:ilvl w:val="0"/>
          <w:numId w:val="21"/>
        </w:numPr>
        <w:jc w:val="both"/>
        <w:rPr>
          <w:szCs w:val="24"/>
        </w:rPr>
      </w:pPr>
      <w:r w:rsidRPr="001317BC">
        <w:rPr>
          <w:szCs w:val="24"/>
        </w:rPr>
        <w:t>Să cunoască medicamentele de I linie în tratamentul bolilor cardiovasculare și să le prescrie corect;</w:t>
      </w:r>
    </w:p>
    <w:p w14:paraId="672CADF7" w14:textId="77777777" w:rsidR="00597EAD" w:rsidRPr="001317BC" w:rsidRDefault="00597EAD" w:rsidP="00597EAD">
      <w:pPr>
        <w:pStyle w:val="BodyTextIndent"/>
        <w:numPr>
          <w:ilvl w:val="0"/>
          <w:numId w:val="21"/>
        </w:numPr>
        <w:jc w:val="both"/>
        <w:rPr>
          <w:szCs w:val="24"/>
        </w:rPr>
      </w:pPr>
      <w:r w:rsidRPr="001317BC">
        <w:rPr>
          <w:szCs w:val="24"/>
        </w:rPr>
        <w:t>Să înțeleagă rolul profilaxiei primare și secundare la pacienții cardiaci, cunoscând și utilizând scorurile și grilele folosite în cardiologie</w:t>
      </w:r>
    </w:p>
    <w:p w14:paraId="381ADBBC" w14:textId="77777777" w:rsidR="00597EAD" w:rsidRPr="001317BC" w:rsidRDefault="00597EAD" w:rsidP="00597EAD">
      <w:pPr>
        <w:pStyle w:val="BodyTextIndent"/>
        <w:numPr>
          <w:ilvl w:val="0"/>
          <w:numId w:val="21"/>
        </w:numPr>
        <w:jc w:val="both"/>
        <w:rPr>
          <w:szCs w:val="24"/>
        </w:rPr>
      </w:pPr>
      <w:r w:rsidRPr="001317BC">
        <w:rPr>
          <w:szCs w:val="24"/>
        </w:rPr>
        <w:t>Să cunoască principiile de bază a reabilitării pacienților cu maladii cardiovasculare.</w:t>
      </w:r>
    </w:p>
    <w:p w14:paraId="796C9090" w14:textId="77777777" w:rsidR="00597EAD" w:rsidRPr="001317BC" w:rsidRDefault="00597EAD" w:rsidP="00597EAD">
      <w:pPr>
        <w:pStyle w:val="BodyTextIndent"/>
        <w:numPr>
          <w:ilvl w:val="0"/>
          <w:numId w:val="21"/>
        </w:numPr>
        <w:jc w:val="both"/>
        <w:rPr>
          <w:szCs w:val="24"/>
        </w:rPr>
      </w:pPr>
      <w:r w:rsidRPr="001317BC">
        <w:rPr>
          <w:szCs w:val="24"/>
        </w:rPr>
        <w:t>Să fie capabil de a evalua locul și rolul cardiologiei în pregătirea studentului medic;</w:t>
      </w:r>
    </w:p>
    <w:p w14:paraId="54F2D946" w14:textId="77777777" w:rsidR="00597EAD" w:rsidRPr="001317BC" w:rsidRDefault="00597EAD" w:rsidP="00597EAD">
      <w:pPr>
        <w:pStyle w:val="BodyTextIndent"/>
        <w:numPr>
          <w:ilvl w:val="0"/>
          <w:numId w:val="21"/>
        </w:numPr>
        <w:jc w:val="both"/>
        <w:rPr>
          <w:szCs w:val="24"/>
        </w:rPr>
      </w:pPr>
      <w:r w:rsidRPr="001317BC">
        <w:rPr>
          <w:szCs w:val="24"/>
        </w:rPr>
        <w:t>Să fie capabil să implementeze cunoștințele acumulate în activitatea de cercetător;</w:t>
      </w:r>
    </w:p>
    <w:p w14:paraId="0386411A" w14:textId="77777777" w:rsidR="00597EAD" w:rsidRPr="001317BC" w:rsidRDefault="00597EAD" w:rsidP="00597EAD">
      <w:pPr>
        <w:pStyle w:val="BodyTextIndent"/>
        <w:numPr>
          <w:ilvl w:val="0"/>
          <w:numId w:val="21"/>
        </w:numPr>
        <w:jc w:val="both"/>
        <w:rPr>
          <w:szCs w:val="24"/>
        </w:rPr>
      </w:pPr>
      <w:r w:rsidRPr="001317BC">
        <w:rPr>
          <w:szCs w:val="24"/>
        </w:rPr>
        <w:t>Să fie competent să utilizeze cu încredere cunoștințele obținute utilizând noile tehnologii informaționale și de comunicare.</w:t>
      </w:r>
    </w:p>
    <w:p w14:paraId="683D9CB3" w14:textId="1EB175A4" w:rsidR="00AB400F" w:rsidRPr="00407FBC" w:rsidRDefault="00407FBC" w:rsidP="00407FBC">
      <w:pPr>
        <w:rPr>
          <w:rFonts w:eastAsia="Calibri"/>
          <w:noProof/>
          <w:lang w:val="ro-RO"/>
        </w:rPr>
      </w:pPr>
      <w:r w:rsidRPr="009B7EB0">
        <w:rPr>
          <w:noProof/>
          <w:lang w:val="en-US"/>
        </w:rPr>
        <w:br w:type="page"/>
      </w:r>
    </w:p>
    <w:p w14:paraId="69687F3B" w14:textId="77777777" w:rsidR="006332AA" w:rsidRPr="006332AA" w:rsidRDefault="006332AA" w:rsidP="003F3EBD">
      <w:pPr>
        <w:pStyle w:val="ListParagraph"/>
        <w:widowControl w:val="0"/>
        <w:numPr>
          <w:ilvl w:val="0"/>
          <w:numId w:val="7"/>
        </w:numPr>
        <w:tabs>
          <w:tab w:val="left" w:pos="851"/>
        </w:tabs>
        <w:spacing w:before="360" w:after="240"/>
        <w:ind w:left="709" w:hanging="567"/>
        <w:contextualSpacing w:val="0"/>
        <w:rPr>
          <w:b/>
          <w:caps/>
          <w:sz w:val="28"/>
          <w:lang w:val="ro-RO"/>
        </w:rPr>
      </w:pPr>
      <w:r w:rsidRPr="006332AA">
        <w:rPr>
          <w:b/>
          <w:caps/>
          <w:sz w:val="28"/>
          <w:lang w:val="ro-RO"/>
        </w:rPr>
        <w:lastRenderedPageBreak/>
        <w:t>LUCRUL INDIVIDUAL AL STUDENTULUI</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760"/>
        <w:gridCol w:w="3839"/>
        <w:gridCol w:w="2417"/>
        <w:gridCol w:w="1459"/>
      </w:tblGrid>
      <w:tr w:rsidR="00597EAD" w:rsidRPr="00DE5C2F" w14:paraId="66748DD9" w14:textId="77777777" w:rsidTr="008B5E5D">
        <w:trPr>
          <w:trHeight w:val="564"/>
          <w:tblHeader/>
          <w:jc w:val="center"/>
        </w:trPr>
        <w:tc>
          <w:tcPr>
            <w:tcW w:w="558" w:type="dxa"/>
            <w:vAlign w:val="center"/>
          </w:tcPr>
          <w:p w14:paraId="3EC95B4F" w14:textId="77777777" w:rsidR="00597EAD" w:rsidRPr="00DE5C2F" w:rsidRDefault="00597EAD" w:rsidP="008B5E5D">
            <w:pPr>
              <w:jc w:val="center"/>
              <w:rPr>
                <w:b/>
                <w:sz w:val="22"/>
                <w:lang w:val="ro-RO"/>
              </w:rPr>
            </w:pPr>
            <w:r w:rsidRPr="00DE5C2F">
              <w:rPr>
                <w:b/>
                <w:sz w:val="22"/>
                <w:lang w:val="ro-RO"/>
              </w:rPr>
              <w:t>Nr.</w:t>
            </w:r>
          </w:p>
        </w:tc>
        <w:tc>
          <w:tcPr>
            <w:tcW w:w="1760" w:type="dxa"/>
            <w:vAlign w:val="center"/>
          </w:tcPr>
          <w:p w14:paraId="4DC0C143" w14:textId="77777777" w:rsidR="00597EAD" w:rsidRPr="00DE5C2F" w:rsidRDefault="00597EAD" w:rsidP="008B5E5D">
            <w:pPr>
              <w:jc w:val="center"/>
              <w:rPr>
                <w:b/>
                <w:sz w:val="22"/>
                <w:lang w:val="ro-RO"/>
              </w:rPr>
            </w:pPr>
            <w:r w:rsidRPr="00DE5C2F">
              <w:rPr>
                <w:b/>
                <w:sz w:val="22"/>
                <w:lang w:val="ro-RO"/>
              </w:rPr>
              <w:t>Produsul preconizat</w:t>
            </w:r>
          </w:p>
        </w:tc>
        <w:tc>
          <w:tcPr>
            <w:tcW w:w="3839" w:type="dxa"/>
            <w:vAlign w:val="center"/>
          </w:tcPr>
          <w:p w14:paraId="76C2FFD4" w14:textId="77777777" w:rsidR="00597EAD" w:rsidRPr="00DE5C2F" w:rsidRDefault="00597EAD" w:rsidP="008B5E5D">
            <w:pPr>
              <w:jc w:val="center"/>
              <w:rPr>
                <w:b/>
                <w:sz w:val="22"/>
                <w:lang w:val="ro-RO"/>
              </w:rPr>
            </w:pPr>
            <w:r w:rsidRPr="00DE5C2F">
              <w:rPr>
                <w:b/>
                <w:sz w:val="22"/>
                <w:lang w:val="ro-RO"/>
              </w:rPr>
              <w:t>Strategii de realizare</w:t>
            </w:r>
          </w:p>
        </w:tc>
        <w:tc>
          <w:tcPr>
            <w:tcW w:w="2417" w:type="dxa"/>
            <w:vAlign w:val="center"/>
          </w:tcPr>
          <w:p w14:paraId="31DD55B6" w14:textId="77777777" w:rsidR="00597EAD" w:rsidRPr="00DE5C2F" w:rsidRDefault="00597EAD" w:rsidP="008B5E5D">
            <w:pPr>
              <w:jc w:val="center"/>
              <w:rPr>
                <w:b/>
                <w:sz w:val="22"/>
                <w:lang w:val="ro-RO"/>
              </w:rPr>
            </w:pPr>
            <w:r w:rsidRPr="00DE5C2F">
              <w:rPr>
                <w:b/>
                <w:sz w:val="22"/>
                <w:lang w:val="ro-RO"/>
              </w:rPr>
              <w:t>Criterii de evaluare</w:t>
            </w:r>
          </w:p>
        </w:tc>
        <w:tc>
          <w:tcPr>
            <w:tcW w:w="1459" w:type="dxa"/>
            <w:vAlign w:val="center"/>
          </w:tcPr>
          <w:p w14:paraId="132DFDF6" w14:textId="77777777" w:rsidR="00597EAD" w:rsidRPr="00DE5C2F" w:rsidRDefault="00597EAD" w:rsidP="008B5E5D">
            <w:pPr>
              <w:jc w:val="center"/>
              <w:rPr>
                <w:b/>
                <w:sz w:val="22"/>
                <w:lang w:val="ro-RO"/>
              </w:rPr>
            </w:pPr>
            <w:r w:rsidRPr="00DE5C2F">
              <w:rPr>
                <w:b/>
                <w:sz w:val="22"/>
                <w:lang w:val="ro-RO"/>
              </w:rPr>
              <w:t>Termen de realizare</w:t>
            </w:r>
          </w:p>
        </w:tc>
      </w:tr>
      <w:tr w:rsidR="00597EAD" w:rsidRPr="00DE5C2F" w14:paraId="1ECC541C" w14:textId="77777777" w:rsidTr="008B5E5D">
        <w:trPr>
          <w:trHeight w:val="3885"/>
          <w:jc w:val="center"/>
        </w:trPr>
        <w:tc>
          <w:tcPr>
            <w:tcW w:w="558" w:type="dxa"/>
            <w:vAlign w:val="center"/>
          </w:tcPr>
          <w:p w14:paraId="2072A29D" w14:textId="2728E6B2" w:rsidR="00597EAD" w:rsidRPr="00DE5C2F" w:rsidRDefault="00597EAD" w:rsidP="008B5E5D">
            <w:pPr>
              <w:jc w:val="both"/>
              <w:rPr>
                <w:sz w:val="22"/>
                <w:lang w:val="ro-RO"/>
              </w:rPr>
            </w:pPr>
            <w:r>
              <w:rPr>
                <w:sz w:val="22"/>
                <w:lang w:val="ro-RO"/>
              </w:rPr>
              <w:t>1.</w:t>
            </w:r>
          </w:p>
        </w:tc>
        <w:tc>
          <w:tcPr>
            <w:tcW w:w="1760" w:type="dxa"/>
            <w:vAlign w:val="center"/>
          </w:tcPr>
          <w:p w14:paraId="68D52046" w14:textId="77777777" w:rsidR="00597EAD" w:rsidRPr="00DE5C2F" w:rsidRDefault="00597EAD" w:rsidP="00597EAD">
            <w:pPr>
              <w:ind w:left="132"/>
              <w:rPr>
                <w:sz w:val="22"/>
                <w:lang w:val="ro-RO"/>
              </w:rPr>
            </w:pPr>
            <w:r w:rsidRPr="00DE5C2F">
              <w:rPr>
                <w:sz w:val="22"/>
                <w:lang w:val="ro-RO" w:eastAsia="en-US"/>
              </w:rPr>
              <w:t>Lucrul cu sursele informaționale:</w:t>
            </w:r>
          </w:p>
        </w:tc>
        <w:tc>
          <w:tcPr>
            <w:tcW w:w="3839" w:type="dxa"/>
            <w:vAlign w:val="center"/>
          </w:tcPr>
          <w:p w14:paraId="534402F5" w14:textId="0E1D17AA" w:rsidR="00597EAD" w:rsidRPr="00DE5C2F" w:rsidRDefault="00597EAD" w:rsidP="00597EAD">
            <w:pPr>
              <w:ind w:left="62"/>
              <w:rPr>
                <w:sz w:val="22"/>
                <w:lang w:val="ro-RO" w:eastAsia="en-US"/>
              </w:rPr>
            </w:pPr>
            <w:r w:rsidRPr="00DE5C2F">
              <w:rPr>
                <w:sz w:val="22"/>
                <w:lang w:val="ro-RO" w:eastAsia="en-US"/>
              </w:rPr>
              <w:t>Lecturarea prelegerii sau materialul</w:t>
            </w:r>
            <w:r>
              <w:rPr>
                <w:sz w:val="22"/>
                <w:lang w:val="ro-RO" w:eastAsia="en-US"/>
              </w:rPr>
              <w:t xml:space="preserve"> din manual la tema respectivă </w:t>
            </w:r>
            <w:r w:rsidRPr="00DE5C2F">
              <w:rPr>
                <w:sz w:val="22"/>
                <w:lang w:val="ro-RO" w:eastAsia="en-US"/>
              </w:rPr>
              <w:t>cu atenție.</w:t>
            </w:r>
          </w:p>
          <w:p w14:paraId="73324F90" w14:textId="77777777" w:rsidR="00597EAD" w:rsidRPr="00DE5C2F" w:rsidRDefault="00597EAD" w:rsidP="00597EAD">
            <w:pPr>
              <w:ind w:left="62"/>
              <w:rPr>
                <w:sz w:val="22"/>
                <w:lang w:val="ro-RO" w:eastAsia="en-US"/>
              </w:rPr>
            </w:pPr>
            <w:r w:rsidRPr="00DE5C2F">
              <w:rPr>
                <w:sz w:val="22"/>
                <w:lang w:val="ro-RO" w:eastAsia="en-US"/>
              </w:rPr>
              <w:t>Citirea întrebărilor din temă, care necesită o reflecție asupra subiectului.</w:t>
            </w:r>
          </w:p>
          <w:p w14:paraId="6C2329FE" w14:textId="5DA1B2DE" w:rsidR="00597EAD" w:rsidRPr="00DE5C2F" w:rsidRDefault="00597EAD" w:rsidP="00597EAD">
            <w:pPr>
              <w:ind w:left="62"/>
              <w:rPr>
                <w:sz w:val="22"/>
                <w:lang w:val="ro-RO" w:eastAsia="en-US"/>
              </w:rPr>
            </w:pPr>
            <w:r w:rsidRPr="00DE5C2F">
              <w:rPr>
                <w:sz w:val="22"/>
                <w:lang w:val="ro-RO" w:eastAsia="en-US"/>
              </w:rPr>
              <w:t>De făcut cunoștință cu lista surselor informaț</w:t>
            </w:r>
            <w:r>
              <w:rPr>
                <w:sz w:val="22"/>
                <w:lang w:val="ro-RO" w:eastAsia="en-US"/>
              </w:rPr>
              <w:t>ionale suplimentare</w:t>
            </w:r>
            <w:r w:rsidRPr="00DE5C2F">
              <w:rPr>
                <w:sz w:val="22"/>
                <w:lang w:val="ro-RO" w:eastAsia="en-US"/>
              </w:rPr>
              <w:t xml:space="preserve"> la tema respectivă. De selectat  sursa de  informație suplimentară la tema respectivă. </w:t>
            </w:r>
          </w:p>
          <w:p w14:paraId="1C0ED7A8" w14:textId="77777777" w:rsidR="00597EAD" w:rsidRPr="00DE5C2F" w:rsidRDefault="00597EAD" w:rsidP="00597EAD">
            <w:pPr>
              <w:ind w:left="62"/>
              <w:rPr>
                <w:sz w:val="22"/>
                <w:lang w:val="ro-RO" w:eastAsia="en-US"/>
              </w:rPr>
            </w:pPr>
            <w:r w:rsidRPr="00DE5C2F">
              <w:rPr>
                <w:sz w:val="22"/>
                <w:lang w:val="ro-RO" w:eastAsia="en-US"/>
              </w:rPr>
              <w:t>Citirea textului în întregime, cu atenție și scrierea conținutului esențial.</w:t>
            </w:r>
          </w:p>
          <w:p w14:paraId="00740E8B" w14:textId="77777777" w:rsidR="00597EAD" w:rsidRPr="00DE5C2F" w:rsidRDefault="00597EAD" w:rsidP="00597EAD">
            <w:pPr>
              <w:ind w:left="62"/>
              <w:rPr>
                <w:sz w:val="22"/>
                <w:lang w:val="ro-RO"/>
              </w:rPr>
            </w:pPr>
            <w:r w:rsidRPr="00DE5C2F">
              <w:rPr>
                <w:sz w:val="22"/>
                <w:lang w:val="ro-RO" w:eastAsia="en-US"/>
              </w:rPr>
              <w:t>Formularea generalizărilor și concluziilor referitoare la importanța temei/subiectului.</w:t>
            </w:r>
          </w:p>
        </w:tc>
        <w:tc>
          <w:tcPr>
            <w:tcW w:w="2417" w:type="dxa"/>
            <w:vAlign w:val="center"/>
          </w:tcPr>
          <w:p w14:paraId="7F5E9B0C" w14:textId="77777777" w:rsidR="00597EAD" w:rsidRPr="00DE5C2F" w:rsidRDefault="00597EAD" w:rsidP="00597EAD">
            <w:pPr>
              <w:widowControl w:val="0"/>
              <w:autoSpaceDE w:val="0"/>
              <w:autoSpaceDN w:val="0"/>
              <w:adjustRightInd w:val="0"/>
              <w:rPr>
                <w:sz w:val="22"/>
                <w:lang w:val="ro-RO"/>
              </w:rPr>
            </w:pPr>
            <w:r w:rsidRPr="00DE5C2F">
              <w:rPr>
                <w:sz w:val="22"/>
                <w:lang w:val="ro-RO"/>
              </w:rPr>
              <w:t>Capacitatea de a extrage esențialul; abilități interpretative; volumul muncii</w:t>
            </w:r>
          </w:p>
        </w:tc>
        <w:tc>
          <w:tcPr>
            <w:tcW w:w="1459" w:type="dxa"/>
            <w:vAlign w:val="center"/>
          </w:tcPr>
          <w:p w14:paraId="6B6F102C" w14:textId="77777777" w:rsidR="00597EAD" w:rsidRPr="00DE5C2F" w:rsidRDefault="00597EAD" w:rsidP="00597EAD">
            <w:pPr>
              <w:rPr>
                <w:sz w:val="22"/>
                <w:lang w:val="ro-RO"/>
              </w:rPr>
            </w:pPr>
            <w:r w:rsidRPr="00DE5C2F">
              <w:rPr>
                <w:sz w:val="22"/>
                <w:lang w:val="ro-RO"/>
              </w:rPr>
              <w:t>Pe parcursul semestrului</w:t>
            </w:r>
          </w:p>
        </w:tc>
      </w:tr>
      <w:tr w:rsidR="00597EAD" w:rsidRPr="00DE5C2F" w14:paraId="120D4E73" w14:textId="77777777" w:rsidTr="008B5E5D">
        <w:trPr>
          <w:trHeight w:val="4438"/>
          <w:jc w:val="center"/>
        </w:trPr>
        <w:tc>
          <w:tcPr>
            <w:tcW w:w="558" w:type="dxa"/>
            <w:vAlign w:val="center"/>
          </w:tcPr>
          <w:p w14:paraId="1FC36DD9" w14:textId="5C8D611C" w:rsidR="00597EAD" w:rsidRPr="00DE5C2F" w:rsidRDefault="00597EAD" w:rsidP="008B5E5D">
            <w:pPr>
              <w:jc w:val="both"/>
              <w:rPr>
                <w:sz w:val="22"/>
                <w:lang w:val="ro-RO"/>
              </w:rPr>
            </w:pPr>
            <w:r>
              <w:rPr>
                <w:sz w:val="22"/>
                <w:lang w:val="ro-RO"/>
              </w:rPr>
              <w:t>2.</w:t>
            </w:r>
          </w:p>
        </w:tc>
        <w:tc>
          <w:tcPr>
            <w:tcW w:w="1760" w:type="dxa"/>
            <w:vAlign w:val="center"/>
          </w:tcPr>
          <w:p w14:paraId="2759CFBC" w14:textId="6726F4E2" w:rsidR="00597EAD" w:rsidRPr="00DE5C2F" w:rsidRDefault="00597EAD" w:rsidP="00597EAD">
            <w:pPr>
              <w:ind w:left="132"/>
              <w:rPr>
                <w:sz w:val="22"/>
                <w:lang w:val="ro-RO"/>
              </w:rPr>
            </w:pPr>
            <w:bookmarkStart w:id="4" w:name="_Toc144536023"/>
            <w:r w:rsidRPr="00DE5C2F">
              <w:rPr>
                <w:sz w:val="22"/>
                <w:lang w:val="ro-RO" w:eastAsia="en-US"/>
              </w:rPr>
              <w:t>L</w:t>
            </w:r>
            <w:bookmarkEnd w:id="4"/>
            <w:r>
              <w:rPr>
                <w:sz w:val="22"/>
                <w:lang w:val="ro-RO" w:eastAsia="en-US"/>
              </w:rPr>
              <w:t xml:space="preserve">ucrul cu </w:t>
            </w:r>
            <w:r w:rsidRPr="00DE5C2F">
              <w:rPr>
                <w:sz w:val="22"/>
                <w:lang w:val="ro-RO" w:eastAsia="en-US"/>
              </w:rPr>
              <w:t>pacientul:</w:t>
            </w:r>
          </w:p>
        </w:tc>
        <w:tc>
          <w:tcPr>
            <w:tcW w:w="3839" w:type="dxa"/>
            <w:vAlign w:val="center"/>
          </w:tcPr>
          <w:p w14:paraId="3B833816" w14:textId="77777777" w:rsidR="00597EAD" w:rsidRPr="00DE5C2F" w:rsidRDefault="00597EAD" w:rsidP="00597EAD">
            <w:pPr>
              <w:ind w:left="62"/>
              <w:rPr>
                <w:sz w:val="22"/>
                <w:lang w:val="ro-RO"/>
              </w:rPr>
            </w:pPr>
            <w:r w:rsidRPr="00DE5C2F">
              <w:rPr>
                <w:color w:val="000000" w:themeColor="text1"/>
                <w:sz w:val="22"/>
                <w:lang w:val="ro-RO" w:eastAsia="en-US"/>
              </w:rPr>
              <w:t>Școlarizarea pacientului în vederea dietei, activităților zilnice ș. a.</w:t>
            </w:r>
            <w:r w:rsidRPr="00DE5C2F">
              <w:rPr>
                <w:sz w:val="22"/>
                <w:lang w:val="ro-RO" w:eastAsia="en-US"/>
              </w:rPr>
              <w:t xml:space="preserve"> Comunicarea și examinarea pacientului cu patologie cardiovasculară conform planului tematic: interogarea, palparea, percuția, auscultația. Elaborarea unui plan de investigații. Citirea rezultatelor paraclinice efectuate. Argumentarea diagnosticului. Alegerea tratamentului nemedicamentos și medicamentos. Formularea concluziilor la finele fiecărei lecții. Verificarea finalităților lecției respective și aprecierea realizării lor. Selectarea informații suplimentare, folosind adrese electronice și bibliografia suplimentară.</w:t>
            </w:r>
          </w:p>
        </w:tc>
        <w:tc>
          <w:tcPr>
            <w:tcW w:w="2417" w:type="dxa"/>
            <w:vAlign w:val="center"/>
          </w:tcPr>
          <w:p w14:paraId="340B8733" w14:textId="77777777" w:rsidR="00597EAD" w:rsidRPr="00DE5C2F" w:rsidRDefault="00597EAD" w:rsidP="00597EAD">
            <w:pPr>
              <w:widowControl w:val="0"/>
              <w:autoSpaceDE w:val="0"/>
              <w:autoSpaceDN w:val="0"/>
              <w:adjustRightInd w:val="0"/>
              <w:rPr>
                <w:sz w:val="22"/>
                <w:lang w:val="ro-RO"/>
              </w:rPr>
            </w:pPr>
            <w:r w:rsidRPr="00DE5C2F">
              <w:rPr>
                <w:sz w:val="22"/>
                <w:lang w:val="ro-RO"/>
              </w:rPr>
              <w:t>Volumul de muncă, pacientul, rezolvarea cazurilor clinice, testelor, abilitatea formulării concluziilor</w:t>
            </w:r>
          </w:p>
        </w:tc>
        <w:tc>
          <w:tcPr>
            <w:tcW w:w="1459" w:type="dxa"/>
            <w:vAlign w:val="center"/>
          </w:tcPr>
          <w:p w14:paraId="394E75E3" w14:textId="77777777" w:rsidR="00597EAD" w:rsidRPr="00DE5C2F" w:rsidRDefault="00597EAD" w:rsidP="00597EAD">
            <w:pPr>
              <w:rPr>
                <w:sz w:val="22"/>
                <w:lang w:val="ro-RO"/>
              </w:rPr>
            </w:pPr>
            <w:r w:rsidRPr="00DE5C2F">
              <w:rPr>
                <w:sz w:val="22"/>
                <w:lang w:val="ro-RO"/>
              </w:rPr>
              <w:t>Pe parcursul semestrului</w:t>
            </w:r>
          </w:p>
        </w:tc>
      </w:tr>
      <w:tr w:rsidR="00597EAD" w:rsidRPr="00DE5C2F" w14:paraId="21AB151C" w14:textId="77777777" w:rsidTr="008B5E5D">
        <w:trPr>
          <w:trHeight w:val="1942"/>
          <w:jc w:val="center"/>
        </w:trPr>
        <w:tc>
          <w:tcPr>
            <w:tcW w:w="558" w:type="dxa"/>
            <w:vAlign w:val="center"/>
          </w:tcPr>
          <w:p w14:paraId="2387421C" w14:textId="1F57DF0B" w:rsidR="00597EAD" w:rsidRPr="00DE5C2F" w:rsidRDefault="00597EAD" w:rsidP="008B5E5D">
            <w:pPr>
              <w:jc w:val="both"/>
              <w:rPr>
                <w:sz w:val="22"/>
                <w:lang w:val="ro-RO"/>
              </w:rPr>
            </w:pPr>
            <w:r>
              <w:rPr>
                <w:sz w:val="22"/>
                <w:lang w:val="ro-RO"/>
              </w:rPr>
              <w:t>3.</w:t>
            </w:r>
          </w:p>
        </w:tc>
        <w:tc>
          <w:tcPr>
            <w:tcW w:w="1760" w:type="dxa"/>
            <w:vAlign w:val="center"/>
          </w:tcPr>
          <w:p w14:paraId="16FFE5B8" w14:textId="77777777" w:rsidR="00597EAD" w:rsidRPr="00DE5C2F" w:rsidRDefault="00597EAD" w:rsidP="00597EAD">
            <w:pPr>
              <w:ind w:left="132"/>
              <w:rPr>
                <w:sz w:val="22"/>
                <w:lang w:val="ro-RO"/>
              </w:rPr>
            </w:pPr>
            <w:r w:rsidRPr="00DE5C2F">
              <w:rPr>
                <w:sz w:val="22"/>
                <w:lang w:val="ro-RO" w:eastAsia="en-US"/>
              </w:rPr>
              <w:t xml:space="preserve">Aplicarea diferitor tehnici de învățare </w:t>
            </w:r>
          </w:p>
        </w:tc>
        <w:tc>
          <w:tcPr>
            <w:tcW w:w="3839" w:type="dxa"/>
            <w:vAlign w:val="center"/>
          </w:tcPr>
          <w:p w14:paraId="721C8A80" w14:textId="77777777" w:rsidR="00597EAD" w:rsidRPr="00DE5C2F" w:rsidRDefault="00597EAD" w:rsidP="00597EAD">
            <w:pPr>
              <w:tabs>
                <w:tab w:val="num" w:pos="42"/>
              </w:tabs>
              <w:rPr>
                <w:sz w:val="22"/>
                <w:lang w:val="ro-RO" w:eastAsia="en-US"/>
              </w:rPr>
            </w:pPr>
            <w:r w:rsidRPr="00DE5C2F">
              <w:rPr>
                <w:sz w:val="22"/>
                <w:lang w:val="ro-RO" w:eastAsia="en-US"/>
              </w:rPr>
              <w:t>Probleme situații</w:t>
            </w:r>
          </w:p>
          <w:p w14:paraId="09146E29" w14:textId="77777777" w:rsidR="00597EAD" w:rsidRDefault="00597EAD" w:rsidP="00597EAD">
            <w:pPr>
              <w:tabs>
                <w:tab w:val="num" w:pos="42"/>
              </w:tabs>
              <w:rPr>
                <w:sz w:val="22"/>
                <w:lang w:val="ro-RO" w:eastAsia="en-US"/>
              </w:rPr>
            </w:pPr>
            <w:r w:rsidRPr="00DE5C2F">
              <w:rPr>
                <w:sz w:val="22"/>
                <w:lang w:val="ro-RO" w:eastAsia="en-US"/>
              </w:rPr>
              <w:t xml:space="preserve">Proiecte </w:t>
            </w:r>
          </w:p>
          <w:p w14:paraId="6FD2C11B" w14:textId="77777777" w:rsidR="00597EAD" w:rsidRDefault="00597EAD" w:rsidP="00597EAD">
            <w:pPr>
              <w:tabs>
                <w:tab w:val="num" w:pos="42"/>
              </w:tabs>
              <w:rPr>
                <w:sz w:val="22"/>
                <w:lang w:val="ro-RO" w:eastAsia="en-US"/>
              </w:rPr>
            </w:pPr>
            <w:r>
              <w:rPr>
                <w:sz w:val="22"/>
                <w:lang w:val="ro-RO" w:eastAsia="en-US"/>
              </w:rPr>
              <w:t>Cazuri clinice virtuale</w:t>
            </w:r>
          </w:p>
          <w:p w14:paraId="4BFA355A" w14:textId="59E681E4" w:rsidR="00597EAD" w:rsidRPr="00DE5C2F" w:rsidRDefault="00597EAD" w:rsidP="00597EAD">
            <w:pPr>
              <w:tabs>
                <w:tab w:val="num" w:pos="42"/>
              </w:tabs>
              <w:rPr>
                <w:sz w:val="22"/>
                <w:lang w:val="ro-RO" w:eastAsia="en-US"/>
              </w:rPr>
            </w:pPr>
            <w:r>
              <w:rPr>
                <w:sz w:val="22"/>
                <w:lang w:val="ro-RO" w:eastAsia="en-US"/>
              </w:rPr>
              <w:t>Webinare</w:t>
            </w:r>
          </w:p>
        </w:tc>
        <w:tc>
          <w:tcPr>
            <w:tcW w:w="2417" w:type="dxa"/>
            <w:vAlign w:val="center"/>
          </w:tcPr>
          <w:p w14:paraId="58DDAA44" w14:textId="77777777" w:rsidR="00597EAD" w:rsidRPr="00DE5C2F" w:rsidRDefault="00597EAD" w:rsidP="00597EAD">
            <w:pPr>
              <w:widowControl w:val="0"/>
              <w:autoSpaceDE w:val="0"/>
              <w:autoSpaceDN w:val="0"/>
              <w:adjustRightInd w:val="0"/>
              <w:rPr>
                <w:sz w:val="22"/>
                <w:lang w:val="ro-RO"/>
              </w:rPr>
            </w:pPr>
            <w:r w:rsidRPr="00DE5C2F">
              <w:rPr>
                <w:sz w:val="22"/>
                <w:lang w:val="ro-RO"/>
              </w:rPr>
              <w:t>Nivelul de argumentare  științifică, calitatea concluziilor, elemente de creativitate, demonstrarea înțelegerii problemei, formarea atitudinii personale</w:t>
            </w:r>
          </w:p>
        </w:tc>
        <w:tc>
          <w:tcPr>
            <w:tcW w:w="1459" w:type="dxa"/>
            <w:vAlign w:val="center"/>
          </w:tcPr>
          <w:p w14:paraId="4AD9D41C" w14:textId="77777777" w:rsidR="00597EAD" w:rsidRPr="00DE5C2F" w:rsidRDefault="00597EAD" w:rsidP="00597EAD">
            <w:pPr>
              <w:rPr>
                <w:sz w:val="22"/>
                <w:lang w:val="ro-RO"/>
              </w:rPr>
            </w:pPr>
            <w:r w:rsidRPr="00DE5C2F">
              <w:rPr>
                <w:sz w:val="22"/>
                <w:lang w:val="ro-RO"/>
              </w:rPr>
              <w:t>Pe parcursul semestrului</w:t>
            </w:r>
          </w:p>
        </w:tc>
      </w:tr>
      <w:tr w:rsidR="00597EAD" w:rsidRPr="00DE5C2F" w14:paraId="13EA3E79" w14:textId="77777777" w:rsidTr="008B5E5D">
        <w:trPr>
          <w:trHeight w:val="1683"/>
          <w:jc w:val="center"/>
        </w:trPr>
        <w:tc>
          <w:tcPr>
            <w:tcW w:w="558" w:type="dxa"/>
            <w:vAlign w:val="center"/>
          </w:tcPr>
          <w:p w14:paraId="3B558BF8" w14:textId="7B11E770" w:rsidR="00597EAD" w:rsidRPr="00DE5C2F" w:rsidRDefault="00597EAD" w:rsidP="008B5E5D">
            <w:pPr>
              <w:jc w:val="both"/>
              <w:rPr>
                <w:sz w:val="22"/>
                <w:lang w:val="ro-RO"/>
              </w:rPr>
            </w:pPr>
            <w:r>
              <w:rPr>
                <w:sz w:val="22"/>
                <w:lang w:val="ro-RO"/>
              </w:rPr>
              <w:t>4.</w:t>
            </w:r>
          </w:p>
        </w:tc>
        <w:tc>
          <w:tcPr>
            <w:tcW w:w="1760" w:type="dxa"/>
            <w:vAlign w:val="center"/>
          </w:tcPr>
          <w:p w14:paraId="5BE776CB" w14:textId="77777777" w:rsidR="00597EAD" w:rsidRPr="00DE5C2F" w:rsidRDefault="00597EAD" w:rsidP="00597EAD">
            <w:pPr>
              <w:ind w:left="132"/>
              <w:rPr>
                <w:sz w:val="22"/>
                <w:lang w:val="ro-RO" w:eastAsia="en-US"/>
              </w:rPr>
            </w:pPr>
            <w:r>
              <w:rPr>
                <w:sz w:val="22"/>
                <w:lang w:val="ro-RO" w:eastAsia="en-US"/>
              </w:rPr>
              <w:t xml:space="preserve">Lucrul </w:t>
            </w:r>
            <w:r w:rsidRPr="00DE5C2F">
              <w:rPr>
                <w:sz w:val="22"/>
                <w:lang w:val="ro-RO" w:eastAsia="en-US"/>
              </w:rPr>
              <w:t xml:space="preserve">cu materiale </w:t>
            </w:r>
          </w:p>
          <w:p w14:paraId="59C53172" w14:textId="77777777" w:rsidR="00597EAD" w:rsidRPr="00DE5C2F" w:rsidRDefault="00597EAD" w:rsidP="00597EAD">
            <w:pPr>
              <w:ind w:left="132"/>
              <w:rPr>
                <w:b/>
                <w:i/>
                <w:sz w:val="22"/>
                <w:lang w:val="ro-RO" w:eastAsia="en-US"/>
              </w:rPr>
            </w:pPr>
            <w:r w:rsidRPr="00DE5C2F">
              <w:rPr>
                <w:sz w:val="22"/>
                <w:lang w:val="ro-RO" w:eastAsia="en-US"/>
              </w:rPr>
              <w:t>on-line</w:t>
            </w:r>
          </w:p>
        </w:tc>
        <w:tc>
          <w:tcPr>
            <w:tcW w:w="3839" w:type="dxa"/>
            <w:vAlign w:val="center"/>
          </w:tcPr>
          <w:p w14:paraId="7D06CB3C" w14:textId="78E89BD6" w:rsidR="00597EAD" w:rsidRPr="00DE5C2F" w:rsidRDefault="00597EAD" w:rsidP="00597EAD">
            <w:pPr>
              <w:tabs>
                <w:tab w:val="num" w:pos="42"/>
              </w:tabs>
              <w:rPr>
                <w:color w:val="000000" w:themeColor="text1"/>
                <w:sz w:val="22"/>
                <w:lang w:val="ro-RO" w:eastAsia="en-US"/>
              </w:rPr>
            </w:pPr>
            <w:r w:rsidRPr="00DE5C2F">
              <w:rPr>
                <w:sz w:val="22"/>
                <w:lang w:val="ro-RO" w:eastAsia="en-US"/>
              </w:rPr>
              <w:t xml:space="preserve">Ghiduri ESC, Calculatoare </w:t>
            </w:r>
            <w:r w:rsidRPr="00DE5C2F">
              <w:rPr>
                <w:color w:val="000000" w:themeColor="text1"/>
                <w:sz w:val="22"/>
                <w:lang w:val="ro-RO" w:eastAsia="en-US"/>
              </w:rPr>
              <w:t xml:space="preserve">SCORE, RFG, </w:t>
            </w:r>
            <w:r w:rsidRPr="00DE5C2F">
              <w:rPr>
                <w:sz w:val="22"/>
                <w:lang w:val="ro-RO" w:eastAsia="en-US"/>
              </w:rPr>
              <w:t>GRACE; TIMI;</w:t>
            </w:r>
            <w:r w:rsidRPr="00DE5C2F">
              <w:rPr>
                <w:color w:val="000000" w:themeColor="text1"/>
                <w:sz w:val="22"/>
                <w:lang w:val="ro-RO" w:eastAsia="en-US"/>
              </w:rPr>
              <w:t xml:space="preserve"> </w:t>
            </w:r>
            <w:r>
              <w:rPr>
                <w:color w:val="000000" w:themeColor="text1"/>
                <w:sz w:val="22"/>
                <w:lang w:val="ro-RO" w:eastAsia="en-US"/>
              </w:rPr>
              <w:t xml:space="preserve">SINTAX; </w:t>
            </w:r>
            <w:r w:rsidRPr="00DE5C2F">
              <w:rPr>
                <w:color w:val="000000" w:themeColor="text1"/>
                <w:sz w:val="22"/>
                <w:lang w:val="ro-RO" w:eastAsia="en-US"/>
              </w:rPr>
              <w:t>EUROSCORE II</w:t>
            </w:r>
          </w:p>
          <w:p w14:paraId="08AFC16C" w14:textId="77777777" w:rsidR="00597EAD" w:rsidRPr="00DE5C2F" w:rsidRDefault="00597EAD" w:rsidP="00597EAD">
            <w:pPr>
              <w:tabs>
                <w:tab w:val="num" w:pos="42"/>
              </w:tabs>
              <w:rPr>
                <w:sz w:val="22"/>
                <w:lang w:val="ro-RO" w:eastAsia="en-US"/>
              </w:rPr>
            </w:pPr>
            <w:r w:rsidRPr="00DE5C2F">
              <w:rPr>
                <w:sz w:val="22"/>
                <w:lang w:val="ro-RO" w:eastAsia="en-US"/>
              </w:rPr>
              <w:t xml:space="preserve">protocoale clinice naționale, </w:t>
            </w:r>
          </w:p>
          <w:p w14:paraId="599C130A" w14:textId="77777777" w:rsidR="00597EAD" w:rsidRPr="00DE5C2F" w:rsidRDefault="00597EAD" w:rsidP="00597EAD">
            <w:pPr>
              <w:tabs>
                <w:tab w:val="num" w:pos="42"/>
              </w:tabs>
              <w:rPr>
                <w:sz w:val="22"/>
                <w:lang w:val="ro-RO" w:eastAsia="en-US"/>
              </w:rPr>
            </w:pPr>
            <w:r w:rsidRPr="00DE5C2F">
              <w:rPr>
                <w:sz w:val="22"/>
                <w:lang w:val="ro-RO" w:eastAsia="en-US"/>
              </w:rPr>
              <w:t>exprimarea opiniilor proprii prin forum și chat</w:t>
            </w:r>
          </w:p>
        </w:tc>
        <w:tc>
          <w:tcPr>
            <w:tcW w:w="2417" w:type="dxa"/>
            <w:vAlign w:val="center"/>
          </w:tcPr>
          <w:p w14:paraId="5393596C" w14:textId="77777777" w:rsidR="00597EAD" w:rsidRPr="00DE5C2F" w:rsidRDefault="00597EAD" w:rsidP="00597EAD">
            <w:pPr>
              <w:widowControl w:val="0"/>
              <w:autoSpaceDE w:val="0"/>
              <w:autoSpaceDN w:val="0"/>
              <w:adjustRightInd w:val="0"/>
              <w:rPr>
                <w:sz w:val="22"/>
                <w:lang w:val="ro-RO"/>
              </w:rPr>
            </w:pPr>
            <w:r w:rsidRPr="00DE5C2F">
              <w:rPr>
                <w:sz w:val="22"/>
                <w:lang w:val="ro-RO"/>
              </w:rPr>
              <w:t>Numărul și durata intrărilor pe forum și chat, rezultatele autoevaluărilor</w:t>
            </w:r>
          </w:p>
        </w:tc>
        <w:tc>
          <w:tcPr>
            <w:tcW w:w="1459" w:type="dxa"/>
            <w:vAlign w:val="center"/>
          </w:tcPr>
          <w:p w14:paraId="56DA6890" w14:textId="77777777" w:rsidR="00597EAD" w:rsidRPr="00DE5C2F" w:rsidRDefault="00597EAD" w:rsidP="00597EAD">
            <w:pPr>
              <w:rPr>
                <w:sz w:val="22"/>
                <w:lang w:val="ro-RO"/>
              </w:rPr>
            </w:pPr>
            <w:r w:rsidRPr="00DE5C2F">
              <w:rPr>
                <w:sz w:val="22"/>
                <w:lang w:val="ro-RO"/>
              </w:rPr>
              <w:t>Pe parcursul semestrului</w:t>
            </w:r>
          </w:p>
        </w:tc>
      </w:tr>
    </w:tbl>
    <w:p w14:paraId="1CBAC3D1" w14:textId="77777777" w:rsidR="006332AA" w:rsidRPr="0031370B" w:rsidRDefault="00F01D29" w:rsidP="006332AA">
      <w:pPr>
        <w:pStyle w:val="ListParagraph"/>
        <w:widowControl w:val="0"/>
        <w:numPr>
          <w:ilvl w:val="0"/>
          <w:numId w:val="7"/>
        </w:numPr>
        <w:tabs>
          <w:tab w:val="left" w:pos="851"/>
        </w:tabs>
        <w:spacing w:before="360" w:after="240"/>
        <w:ind w:left="709" w:hanging="567"/>
        <w:contextualSpacing w:val="0"/>
        <w:rPr>
          <w:b/>
          <w:caps/>
          <w:sz w:val="28"/>
          <w:lang w:val="ro-RO"/>
        </w:rPr>
      </w:pPr>
      <w:r>
        <w:rPr>
          <w:b/>
          <w:caps/>
          <w:sz w:val="28"/>
          <w:lang w:val="ro-RO"/>
        </w:rPr>
        <w:lastRenderedPageBreak/>
        <w:t xml:space="preserve">sugestii metodologice de </w:t>
      </w:r>
      <w:r w:rsidR="006332AA" w:rsidRPr="0031370B">
        <w:rPr>
          <w:b/>
          <w:caps/>
          <w:sz w:val="28"/>
          <w:lang w:val="ro-RO"/>
        </w:rPr>
        <w:t>predare</w:t>
      </w:r>
      <w:r>
        <w:rPr>
          <w:b/>
          <w:caps/>
          <w:sz w:val="28"/>
          <w:lang w:val="ro-RO"/>
        </w:rPr>
        <w:t>-învăţare-evaluare</w:t>
      </w:r>
    </w:p>
    <w:p w14:paraId="43F6E4DE" w14:textId="77777777" w:rsidR="00F01D29" w:rsidRDefault="00F01D29"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t xml:space="preserve">Metode de predare </w:t>
      </w:r>
      <w:r w:rsidR="00C2144D" w:rsidRPr="00F01D29">
        <w:rPr>
          <w:b/>
          <w:i/>
          <w:color w:val="000000"/>
          <w:sz w:val="28"/>
          <w:szCs w:val="28"/>
          <w:lang w:val="ro-RO"/>
        </w:rPr>
        <w:t>și</w:t>
      </w:r>
      <w:r w:rsidRPr="00F01D29">
        <w:rPr>
          <w:b/>
          <w:i/>
          <w:color w:val="000000"/>
          <w:sz w:val="28"/>
          <w:szCs w:val="28"/>
          <w:lang w:val="ro-RO"/>
        </w:rPr>
        <w:t xml:space="preserve"> </w:t>
      </w:r>
      <w:r w:rsidR="00C2144D" w:rsidRPr="00F01D29">
        <w:rPr>
          <w:b/>
          <w:i/>
          <w:color w:val="000000"/>
          <w:sz w:val="28"/>
          <w:szCs w:val="28"/>
          <w:lang w:val="ro-RO"/>
        </w:rPr>
        <w:t>învățare</w:t>
      </w:r>
      <w:r w:rsidRPr="00F01D29">
        <w:rPr>
          <w:b/>
          <w:i/>
          <w:color w:val="000000"/>
          <w:sz w:val="28"/>
          <w:szCs w:val="28"/>
          <w:lang w:val="ro-RO"/>
        </w:rPr>
        <w:t xml:space="preserve"> utilizate</w:t>
      </w:r>
    </w:p>
    <w:p w14:paraId="71B6FE79" w14:textId="3E90B528" w:rsidR="00965478" w:rsidRPr="008B5E5D" w:rsidRDefault="008B5E5D" w:rsidP="008B5E5D">
      <w:pPr>
        <w:pStyle w:val="ListParagraph"/>
        <w:ind w:firstLine="696"/>
        <w:jc w:val="both"/>
        <w:rPr>
          <w:lang w:val="ro-RO"/>
        </w:rPr>
      </w:pPr>
      <w:r>
        <w:rPr>
          <w:lang w:val="ro-RO"/>
        </w:rPr>
        <w:t>În predarea D</w:t>
      </w:r>
      <w:r w:rsidRPr="008B5E5D">
        <w:rPr>
          <w:lang w:val="ro-RO"/>
        </w:rPr>
        <w:t xml:space="preserve">isciplinei Cardiologie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lucrărilor practice sunt utilizate forme de activitate individuală, frontală, în grup, cazuri clinice virtuale, proiecte. Pentru însușirea mai profundă a materialului, se folosesc diferite sisteme semiotice (limbaj științific, limbaj grafic și computerizat) și materiale didactice (tabele, scheme, microfotografii, pliante, ECG, radiografii, ecocardiografii, coronaroangiografii). În cadrul lecțiilor și activităților extracuriculare sunt folosite Tehnologii Informaționale de Comunicare – prezentări PowerPoint, lecții on-line. </w:t>
      </w:r>
    </w:p>
    <w:p w14:paraId="144D6265" w14:textId="6FCD0412" w:rsidR="00F01D29" w:rsidRPr="008B5E5D" w:rsidRDefault="00F01D29"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t xml:space="preserve">Strategii/tehnologii didactice aplicate </w:t>
      </w:r>
      <w:r w:rsidRPr="00F01D29">
        <w:rPr>
          <w:i/>
          <w:color w:val="000000"/>
          <w:sz w:val="28"/>
          <w:szCs w:val="28"/>
          <w:lang w:val="ro-RO"/>
        </w:rPr>
        <w:t>(specifice disciplinei</w:t>
      </w:r>
      <w:r w:rsidR="008D6C5D">
        <w:rPr>
          <w:i/>
          <w:color w:val="000000"/>
          <w:sz w:val="28"/>
          <w:szCs w:val="28"/>
          <w:lang w:val="ro-RO"/>
        </w:rPr>
        <w:t>)</w:t>
      </w:r>
    </w:p>
    <w:p w14:paraId="33A2297F" w14:textId="77777777" w:rsidR="008B5E5D" w:rsidRPr="001317BC" w:rsidRDefault="008B5E5D" w:rsidP="008B5E5D">
      <w:pPr>
        <w:ind w:left="720"/>
        <w:jc w:val="both"/>
        <w:rPr>
          <w:lang w:val="ro-RO"/>
        </w:rPr>
      </w:pPr>
      <w:r w:rsidRPr="001317BC">
        <w:rPr>
          <w:b/>
          <w:lang w:val="ro-RO"/>
        </w:rPr>
        <w:t>Observația</w:t>
      </w:r>
      <w:r w:rsidRPr="001317BC">
        <w:rPr>
          <w:lang w:val="ro-RO"/>
        </w:rPr>
        <w:t xml:space="preserve"> - Identificarea simptomelor și semnelor fizice caracteristice unor patologii cardiovasculare, descrierea acestor manifestări. </w:t>
      </w:r>
    </w:p>
    <w:p w14:paraId="6F1ECDB7" w14:textId="77777777" w:rsidR="008B5E5D" w:rsidRDefault="008B5E5D" w:rsidP="008B5E5D">
      <w:pPr>
        <w:ind w:left="720"/>
        <w:jc w:val="both"/>
        <w:rPr>
          <w:lang w:val="ro-RO"/>
        </w:rPr>
      </w:pPr>
      <w:r w:rsidRPr="001317BC">
        <w:rPr>
          <w:b/>
          <w:lang w:val="ro-RO"/>
        </w:rPr>
        <w:t>Analiza</w:t>
      </w:r>
      <w:r w:rsidRPr="001317BC">
        <w:rPr>
          <w:lang w:val="ro-RO"/>
        </w:rPr>
        <w:t xml:space="preserve"> - Evidențierea biomarcherilor normali. Studierea fiecărui biomarcher patologic și analiza acestuia la pacientul cu maladia cardiovasculară.</w:t>
      </w:r>
    </w:p>
    <w:p w14:paraId="5B4F0E02" w14:textId="77777777" w:rsidR="008B5E5D" w:rsidRPr="001317BC" w:rsidRDefault="008B5E5D" w:rsidP="008B5E5D">
      <w:pPr>
        <w:ind w:left="737"/>
        <w:jc w:val="both"/>
        <w:rPr>
          <w:lang w:val="ro-RO"/>
        </w:rPr>
      </w:pPr>
      <w:r w:rsidRPr="001317BC">
        <w:rPr>
          <w:b/>
          <w:lang w:val="ro-RO"/>
        </w:rPr>
        <w:t>Analiza schemei/figurii</w:t>
      </w:r>
      <w:r w:rsidRPr="001317BC">
        <w:rPr>
          <w:lang w:val="ro-RO"/>
        </w:rPr>
        <w:t xml:space="preserve"> - Selectarea informației necesare referitor la patogenia sau hemodinamica maladiei cardiace respective. Recunoașterea în baza cunoștințelor și informației selectate a devierii de la normal indicată în schemă sau desen. Analiza funcțiilor/rolului  structurilor recunoscute.</w:t>
      </w:r>
    </w:p>
    <w:p w14:paraId="77C468AC" w14:textId="76948870" w:rsidR="00965478" w:rsidRDefault="008B5E5D" w:rsidP="008B5E5D">
      <w:pPr>
        <w:ind w:left="737"/>
        <w:jc w:val="both"/>
        <w:rPr>
          <w:lang w:val="ro-RO"/>
        </w:rPr>
      </w:pPr>
      <w:r w:rsidRPr="001317BC">
        <w:rPr>
          <w:b/>
          <w:lang w:val="ro-RO"/>
        </w:rPr>
        <w:t>Comparația</w:t>
      </w:r>
      <w:r w:rsidRPr="001317BC">
        <w:rPr>
          <w:lang w:val="ro-RO"/>
        </w:rPr>
        <w:t xml:space="preserve"> - Analiza rezultatelor obținute la un pacient cu patologie cardiacă și determinarea trăsăturilor esențiale maladiei date. Analiza celui de-al doilea pacient cu aceeași maladie, dar cu particularități de evoluție diferită. Compararea acestor pacienți și evidențierea trăsăturilor comune cât și determinarea deosebirilor. Stabilirea criteriilor de deosibire. Formularea concluziilor.</w:t>
      </w:r>
    </w:p>
    <w:p w14:paraId="260868DF" w14:textId="77777777" w:rsidR="008B5E5D" w:rsidRDefault="008B5E5D" w:rsidP="008B5E5D">
      <w:pPr>
        <w:widowControl w:val="0"/>
        <w:ind w:left="426"/>
        <w:jc w:val="both"/>
        <w:rPr>
          <w:b/>
          <w:i/>
          <w:color w:val="000000"/>
          <w:lang w:val="ro-RO"/>
        </w:rPr>
      </w:pPr>
      <w:r>
        <w:rPr>
          <w:b/>
          <w:i/>
          <w:color w:val="000000"/>
          <w:lang w:val="ro-RO"/>
        </w:rPr>
        <w:t xml:space="preserve">   </w:t>
      </w:r>
    </w:p>
    <w:p w14:paraId="662A0994" w14:textId="7FF7B593" w:rsidR="008B5E5D" w:rsidRPr="001317BC" w:rsidRDefault="008B5E5D" w:rsidP="008B5E5D">
      <w:pPr>
        <w:widowControl w:val="0"/>
        <w:ind w:left="426"/>
        <w:jc w:val="both"/>
        <w:rPr>
          <w:b/>
          <w:i/>
          <w:color w:val="000000"/>
          <w:lang w:val="ro-RO"/>
        </w:rPr>
      </w:pPr>
      <w:r>
        <w:rPr>
          <w:b/>
          <w:i/>
          <w:color w:val="000000"/>
          <w:lang w:val="ro-RO"/>
        </w:rPr>
        <w:t xml:space="preserve">  </w:t>
      </w:r>
      <w:r w:rsidRPr="001317BC">
        <w:rPr>
          <w:b/>
          <w:i/>
          <w:color w:val="000000"/>
          <w:lang w:val="ro-RO"/>
        </w:rPr>
        <w:t>Strategii/tehnologii didactice aplicate (specifice disciplinei);</w:t>
      </w:r>
    </w:p>
    <w:p w14:paraId="4D81D24A" w14:textId="77777777" w:rsidR="008B5E5D" w:rsidRPr="001317BC" w:rsidRDefault="008B5E5D" w:rsidP="008B5E5D">
      <w:pPr>
        <w:ind w:firstLine="567"/>
        <w:jc w:val="both"/>
        <w:rPr>
          <w:lang w:val="ro-RO"/>
        </w:rPr>
      </w:pPr>
      <w:r w:rsidRPr="001317BC">
        <w:rPr>
          <w:lang w:val="ro-RO"/>
        </w:rPr>
        <w:t xml:space="preserve">„Brainstorming”, „Multi-voting”; „Masa rotunda”; „Interviul de grup”; „Studiul de </w:t>
      </w:r>
    </w:p>
    <w:p w14:paraId="086D2F09" w14:textId="77777777" w:rsidR="008B5E5D" w:rsidRPr="001317BC" w:rsidRDefault="008B5E5D" w:rsidP="008B5E5D">
      <w:pPr>
        <w:ind w:firstLine="567"/>
        <w:jc w:val="both"/>
        <w:rPr>
          <w:lang w:val="ro-RO"/>
        </w:rPr>
      </w:pPr>
      <w:r w:rsidRPr="001317BC">
        <w:rPr>
          <w:lang w:val="ro-RO"/>
        </w:rPr>
        <w:t xml:space="preserve">caz”; „Controversa creativa”; „Tehnica focus-grup”, „Portofoliu”. </w:t>
      </w:r>
    </w:p>
    <w:p w14:paraId="2743F9A4" w14:textId="5CFDC24F" w:rsidR="008B5E5D" w:rsidRPr="008B5E5D" w:rsidRDefault="008B5E5D" w:rsidP="008B5E5D">
      <w:pPr>
        <w:ind w:firstLine="567"/>
        <w:jc w:val="both"/>
        <w:rPr>
          <w:lang w:val="ro-RO"/>
        </w:rPr>
      </w:pPr>
      <w:r w:rsidRPr="001317BC">
        <w:rPr>
          <w:lang w:val="ro-RO"/>
        </w:rPr>
        <w:t>Cazuri clinice virtuale.</w:t>
      </w:r>
    </w:p>
    <w:p w14:paraId="44F0803A" w14:textId="3B4330BE" w:rsidR="006332AA" w:rsidRPr="00F01D29" w:rsidRDefault="006332AA"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t>Metode de ev</w:t>
      </w:r>
      <w:r w:rsidR="00F01D29">
        <w:rPr>
          <w:b/>
          <w:i/>
          <w:color w:val="000000"/>
          <w:sz w:val="28"/>
          <w:szCs w:val="28"/>
          <w:lang w:val="ro-RO"/>
        </w:rPr>
        <w:t>aluare</w:t>
      </w:r>
      <w:r w:rsidRPr="00F01D29">
        <w:rPr>
          <w:b/>
          <w:i/>
          <w:color w:val="000000"/>
          <w:sz w:val="28"/>
          <w:szCs w:val="28"/>
          <w:lang w:val="ro-RO"/>
        </w:rPr>
        <w:t xml:space="preserve"> </w:t>
      </w:r>
    </w:p>
    <w:p w14:paraId="5A5FFBCF" w14:textId="2C28C00F" w:rsidR="008B5E5D" w:rsidRPr="001317BC" w:rsidRDefault="008B5E5D" w:rsidP="008B5E5D">
      <w:pPr>
        <w:jc w:val="both"/>
        <w:rPr>
          <w:lang w:val="ro-RO"/>
        </w:rPr>
      </w:pPr>
      <w:r>
        <w:rPr>
          <w:b/>
          <w:sz w:val="26"/>
          <w:szCs w:val="26"/>
          <w:lang w:val="en-US"/>
        </w:rPr>
        <w:t xml:space="preserve">          </w:t>
      </w:r>
      <w:r w:rsidR="006332AA" w:rsidRPr="008B5E5D">
        <w:rPr>
          <w:b/>
          <w:sz w:val="26"/>
          <w:szCs w:val="26"/>
          <w:lang w:val="en-US"/>
        </w:rPr>
        <w:t>Curentă</w:t>
      </w:r>
      <w:r w:rsidR="006332AA" w:rsidRPr="008B5E5D">
        <w:rPr>
          <w:i/>
          <w:sz w:val="26"/>
          <w:szCs w:val="26"/>
          <w:lang w:val="en-US"/>
        </w:rPr>
        <w:t>:</w:t>
      </w:r>
      <w:r w:rsidR="00965478" w:rsidRPr="008B5E5D">
        <w:rPr>
          <w:i/>
          <w:sz w:val="26"/>
          <w:szCs w:val="26"/>
          <w:lang w:val="en-US"/>
        </w:rPr>
        <w:t xml:space="preserve"> </w:t>
      </w:r>
      <w:r w:rsidRPr="001317BC">
        <w:rPr>
          <w:lang w:val="ro-RO"/>
        </w:rPr>
        <w:t xml:space="preserve">control frontal sau/și individual prin </w:t>
      </w:r>
    </w:p>
    <w:p w14:paraId="2F4C1E39" w14:textId="77777777" w:rsidR="008B5E5D" w:rsidRPr="001317BC" w:rsidRDefault="008B5E5D" w:rsidP="008B5E5D">
      <w:pPr>
        <w:numPr>
          <w:ilvl w:val="0"/>
          <w:numId w:val="33"/>
        </w:numPr>
        <w:jc w:val="both"/>
        <w:rPr>
          <w:lang w:val="ro-RO"/>
        </w:rPr>
      </w:pPr>
      <w:r w:rsidRPr="001317BC">
        <w:rPr>
          <w:lang w:val="ro-RO"/>
        </w:rPr>
        <w:t xml:space="preserve">(a) aplicarea testelor, </w:t>
      </w:r>
    </w:p>
    <w:p w14:paraId="16304B60" w14:textId="77777777" w:rsidR="008B5E5D" w:rsidRPr="001317BC" w:rsidRDefault="008B5E5D" w:rsidP="008B5E5D">
      <w:pPr>
        <w:numPr>
          <w:ilvl w:val="0"/>
          <w:numId w:val="33"/>
        </w:numPr>
        <w:jc w:val="both"/>
        <w:rPr>
          <w:lang w:val="ro-RO"/>
        </w:rPr>
      </w:pPr>
      <w:r w:rsidRPr="001317BC">
        <w:rPr>
          <w:lang w:val="ro-RO"/>
        </w:rPr>
        <w:t xml:space="preserve">(b) rezolvarea cazurilor clinice, </w:t>
      </w:r>
    </w:p>
    <w:p w14:paraId="55C84D1C" w14:textId="77777777" w:rsidR="008B5E5D" w:rsidRPr="001317BC" w:rsidRDefault="008B5E5D" w:rsidP="008B5E5D">
      <w:pPr>
        <w:numPr>
          <w:ilvl w:val="0"/>
          <w:numId w:val="33"/>
        </w:numPr>
        <w:jc w:val="both"/>
        <w:rPr>
          <w:lang w:val="ro-RO"/>
        </w:rPr>
      </w:pPr>
      <w:r w:rsidRPr="001317BC">
        <w:rPr>
          <w:lang w:val="ro-RO"/>
        </w:rPr>
        <w:t>(c) prezentarea cazurilor clinice virtuale</w:t>
      </w:r>
    </w:p>
    <w:p w14:paraId="0042FD99" w14:textId="77777777" w:rsidR="008B5E5D" w:rsidRPr="001317BC" w:rsidRDefault="008B5E5D" w:rsidP="008B5E5D">
      <w:pPr>
        <w:numPr>
          <w:ilvl w:val="0"/>
          <w:numId w:val="33"/>
        </w:numPr>
        <w:jc w:val="both"/>
        <w:rPr>
          <w:lang w:val="ro-RO"/>
        </w:rPr>
      </w:pPr>
      <w:r w:rsidRPr="001317BC">
        <w:rPr>
          <w:lang w:val="ro-RO"/>
        </w:rPr>
        <w:t>(d) realizarea unor jocuri de rol la subiectele discutate.</w:t>
      </w:r>
    </w:p>
    <w:p w14:paraId="25078291" w14:textId="77777777" w:rsidR="008B5E5D" w:rsidRPr="001317BC" w:rsidRDefault="008B5E5D" w:rsidP="008B5E5D">
      <w:pPr>
        <w:numPr>
          <w:ilvl w:val="0"/>
          <w:numId w:val="33"/>
        </w:numPr>
        <w:jc w:val="both"/>
        <w:rPr>
          <w:lang w:val="ro-RO"/>
        </w:rPr>
      </w:pPr>
      <w:r w:rsidRPr="001317BC">
        <w:rPr>
          <w:lang w:val="ro-RO"/>
        </w:rPr>
        <w:t>(e) lucrări de control</w:t>
      </w:r>
    </w:p>
    <w:p w14:paraId="5A7B0FE5" w14:textId="3E1DB14A" w:rsidR="008B5E5D" w:rsidRDefault="008B5E5D" w:rsidP="008B5E5D">
      <w:pPr>
        <w:pStyle w:val="BodyText3"/>
        <w:spacing w:before="120" w:after="120"/>
        <w:rPr>
          <w:b/>
          <w:i w:val="0"/>
          <w:sz w:val="26"/>
          <w:szCs w:val="26"/>
        </w:rPr>
      </w:pPr>
      <w:r>
        <w:rPr>
          <w:i w:val="0"/>
          <w:sz w:val="26"/>
          <w:szCs w:val="26"/>
        </w:rPr>
        <w:t xml:space="preserve">         </w:t>
      </w:r>
      <w:r w:rsidR="006332AA" w:rsidRPr="008B5E5D">
        <w:rPr>
          <w:b/>
          <w:i w:val="0"/>
          <w:sz w:val="26"/>
          <w:szCs w:val="26"/>
        </w:rPr>
        <w:t xml:space="preserve">Finală: </w:t>
      </w:r>
      <w:r>
        <w:rPr>
          <w:b/>
          <w:i w:val="0"/>
          <w:sz w:val="26"/>
          <w:szCs w:val="26"/>
        </w:rPr>
        <w:t>examen</w:t>
      </w:r>
    </w:p>
    <w:p w14:paraId="4AD6959B" w14:textId="206C15DF" w:rsidR="008B5E5D" w:rsidRPr="001317BC" w:rsidRDefault="008B5E5D" w:rsidP="008B5E5D">
      <w:pPr>
        <w:ind w:left="65" w:firstLine="644"/>
        <w:jc w:val="both"/>
        <w:rPr>
          <w:lang w:val="ro-RO"/>
        </w:rPr>
      </w:pPr>
      <w:r w:rsidRPr="001317BC">
        <w:rPr>
          <w:b/>
          <w:lang w:val="ro-RO"/>
        </w:rPr>
        <w:t>Nota finală</w:t>
      </w:r>
      <w:r w:rsidRPr="001317BC">
        <w:rPr>
          <w:lang w:val="ro-RO"/>
        </w:rPr>
        <w:t xml:space="preserve"> se va alcătui din nota anuală (media de la 10 seminare, fișa de observare clinică și prezentarea cazului clinic) (cota parte 0.3), nota de la susținerea deprinderilor practice la patul pacientului (cota parte 0.2), proba test final în sistem computerizat (cota parte 0.2) și nota de la examenul oral cu răspunsul la biletulul format din </w:t>
      </w:r>
      <w:r>
        <w:rPr>
          <w:lang w:val="ro-RO"/>
        </w:rPr>
        <w:t>3</w:t>
      </w:r>
      <w:r w:rsidRPr="001317BC">
        <w:rPr>
          <w:lang w:val="ro-RO"/>
        </w:rPr>
        <w:t xml:space="preserve"> întrebări </w:t>
      </w:r>
      <w:r>
        <w:rPr>
          <w:lang w:val="ro-RO"/>
        </w:rPr>
        <w:t xml:space="preserve">și 1 electrocardiogramă </w:t>
      </w:r>
      <w:r w:rsidRPr="001317BC">
        <w:rPr>
          <w:lang w:val="ro-RO"/>
        </w:rPr>
        <w:t>(cota parte 0.3).</w:t>
      </w:r>
    </w:p>
    <w:p w14:paraId="6504DBB8" w14:textId="77777777" w:rsidR="006332AA" w:rsidRPr="00574467" w:rsidRDefault="006332AA" w:rsidP="006332AA">
      <w:pPr>
        <w:tabs>
          <w:tab w:val="left" w:pos="709"/>
          <w:tab w:val="left" w:pos="9540"/>
        </w:tabs>
        <w:spacing w:before="120" w:line="360" w:lineRule="auto"/>
        <w:ind w:left="181" w:right="51"/>
        <w:jc w:val="center"/>
        <w:rPr>
          <w:b/>
          <w:sz w:val="26"/>
          <w:szCs w:val="26"/>
          <w:lang w:val="ro-RO"/>
        </w:rPr>
      </w:pPr>
      <w:r w:rsidRPr="00574467">
        <w:rPr>
          <w:b/>
          <w:sz w:val="26"/>
          <w:szCs w:val="26"/>
          <w:lang w:val="ro-RO"/>
        </w:rPr>
        <w:lastRenderedPageBreak/>
        <w:t xml:space="preserve">Modalitatea de rotunjire a notelor </w:t>
      </w:r>
      <w:r w:rsidR="00A63E65" w:rsidRPr="00574467">
        <w:rPr>
          <w:b/>
          <w:sz w:val="26"/>
          <w:szCs w:val="26"/>
          <w:lang w:val="ro-RO"/>
        </w:rPr>
        <w:t>la etapele de evaluare</w:t>
      </w:r>
    </w:p>
    <w:tbl>
      <w:tblPr>
        <w:tblStyle w:val="TableGrid"/>
        <w:tblW w:w="7938" w:type="dxa"/>
        <w:tblInd w:w="1242" w:type="dxa"/>
        <w:tblLook w:val="04A0" w:firstRow="1" w:lastRow="0" w:firstColumn="1" w:lastColumn="0" w:noHBand="0" w:noVBand="1"/>
      </w:tblPr>
      <w:tblGrid>
        <w:gridCol w:w="4111"/>
        <w:gridCol w:w="2126"/>
        <w:gridCol w:w="1701"/>
      </w:tblGrid>
      <w:tr w:rsidR="00A63E65" w:rsidRPr="00574467" w14:paraId="17BDC4E1" w14:textId="77777777" w:rsidTr="00A63E65">
        <w:tc>
          <w:tcPr>
            <w:tcW w:w="4111" w:type="dxa"/>
            <w:vAlign w:val="center"/>
          </w:tcPr>
          <w:p w14:paraId="066E0F3E" w14:textId="77777777" w:rsidR="00A63E65" w:rsidRPr="00574467" w:rsidRDefault="00A63E65" w:rsidP="00A63E65">
            <w:pPr>
              <w:tabs>
                <w:tab w:val="left" w:pos="709"/>
                <w:tab w:val="left" w:pos="9540"/>
              </w:tabs>
              <w:ind w:right="51"/>
              <w:jc w:val="center"/>
              <w:rPr>
                <w:sz w:val="26"/>
                <w:szCs w:val="26"/>
                <w:lang w:val="ro-RO"/>
              </w:rPr>
            </w:pPr>
            <w:r w:rsidRPr="00574467">
              <w:rPr>
                <w:sz w:val="26"/>
                <w:szCs w:val="26"/>
                <w:lang w:val="ro-RO"/>
              </w:rPr>
              <w:t xml:space="preserve">Grila notelor intermediare (media anuală, notele de la etapele examenului) </w:t>
            </w:r>
          </w:p>
        </w:tc>
        <w:tc>
          <w:tcPr>
            <w:tcW w:w="2126" w:type="dxa"/>
          </w:tcPr>
          <w:p w14:paraId="474B787E" w14:textId="77777777" w:rsidR="00A63E65" w:rsidRPr="00574467" w:rsidRDefault="00A63E65" w:rsidP="00CC4FC9">
            <w:pPr>
              <w:tabs>
                <w:tab w:val="left" w:pos="709"/>
                <w:tab w:val="left" w:pos="9540"/>
              </w:tabs>
              <w:ind w:right="51"/>
              <w:jc w:val="center"/>
              <w:rPr>
                <w:sz w:val="26"/>
                <w:szCs w:val="26"/>
                <w:lang w:val="ro-RO"/>
              </w:rPr>
            </w:pPr>
            <w:r w:rsidRPr="00574467">
              <w:rPr>
                <w:sz w:val="26"/>
                <w:szCs w:val="26"/>
                <w:lang w:val="ro-RO"/>
              </w:rPr>
              <w:t>Sistemul de notare național</w:t>
            </w:r>
          </w:p>
        </w:tc>
        <w:tc>
          <w:tcPr>
            <w:tcW w:w="1701" w:type="dxa"/>
            <w:vAlign w:val="center"/>
          </w:tcPr>
          <w:p w14:paraId="355A51BD" w14:textId="77777777" w:rsidR="00A63E65" w:rsidRPr="00574467" w:rsidRDefault="00A63E65" w:rsidP="00CC4FC9">
            <w:pPr>
              <w:tabs>
                <w:tab w:val="left" w:pos="709"/>
                <w:tab w:val="left" w:pos="9540"/>
              </w:tabs>
              <w:ind w:right="51"/>
              <w:jc w:val="center"/>
              <w:rPr>
                <w:sz w:val="26"/>
                <w:szCs w:val="26"/>
                <w:lang w:val="ro-RO"/>
              </w:rPr>
            </w:pPr>
            <w:r w:rsidRPr="00574467">
              <w:rPr>
                <w:sz w:val="26"/>
                <w:szCs w:val="26"/>
                <w:lang w:val="ro-RO"/>
              </w:rPr>
              <w:t>Echivalent</w:t>
            </w:r>
          </w:p>
          <w:p w14:paraId="64FEA2F0" w14:textId="77777777" w:rsidR="00A63E65" w:rsidRPr="00574467" w:rsidRDefault="00A63E65" w:rsidP="00CC4FC9">
            <w:pPr>
              <w:tabs>
                <w:tab w:val="left" w:pos="709"/>
                <w:tab w:val="left" w:pos="9540"/>
              </w:tabs>
              <w:ind w:right="51"/>
              <w:jc w:val="center"/>
              <w:rPr>
                <w:sz w:val="26"/>
                <w:szCs w:val="26"/>
                <w:lang w:val="ro-RO"/>
              </w:rPr>
            </w:pPr>
            <w:r w:rsidRPr="00574467">
              <w:rPr>
                <w:sz w:val="26"/>
                <w:szCs w:val="26"/>
                <w:lang w:val="ro-RO"/>
              </w:rPr>
              <w:t>ECTS</w:t>
            </w:r>
          </w:p>
        </w:tc>
      </w:tr>
      <w:tr w:rsidR="00A63E65" w:rsidRPr="00574467" w14:paraId="4D1EFEB7" w14:textId="77777777" w:rsidTr="00A63E65">
        <w:tc>
          <w:tcPr>
            <w:tcW w:w="4111" w:type="dxa"/>
          </w:tcPr>
          <w:p w14:paraId="6636B098"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1,00-3,00</w:t>
            </w:r>
          </w:p>
        </w:tc>
        <w:tc>
          <w:tcPr>
            <w:tcW w:w="2126" w:type="dxa"/>
          </w:tcPr>
          <w:p w14:paraId="5B21B4A6"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2</w:t>
            </w:r>
          </w:p>
        </w:tc>
        <w:tc>
          <w:tcPr>
            <w:tcW w:w="1701" w:type="dxa"/>
            <w:vAlign w:val="center"/>
          </w:tcPr>
          <w:p w14:paraId="371C20B1"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w:t>
            </w:r>
          </w:p>
        </w:tc>
      </w:tr>
      <w:tr w:rsidR="00A63E65" w:rsidRPr="00574467" w14:paraId="0841EC15" w14:textId="77777777" w:rsidTr="00A63E65">
        <w:tc>
          <w:tcPr>
            <w:tcW w:w="4111" w:type="dxa"/>
          </w:tcPr>
          <w:p w14:paraId="391E9935"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3,01-4,99</w:t>
            </w:r>
          </w:p>
        </w:tc>
        <w:tc>
          <w:tcPr>
            <w:tcW w:w="2126" w:type="dxa"/>
          </w:tcPr>
          <w:p w14:paraId="65E86137"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4</w:t>
            </w:r>
          </w:p>
        </w:tc>
        <w:tc>
          <w:tcPr>
            <w:tcW w:w="1701" w:type="dxa"/>
            <w:vAlign w:val="center"/>
          </w:tcPr>
          <w:p w14:paraId="1EE66874"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FX</w:t>
            </w:r>
          </w:p>
        </w:tc>
      </w:tr>
      <w:tr w:rsidR="00A63E65" w:rsidRPr="00574467" w14:paraId="30472CE8" w14:textId="77777777" w:rsidTr="00A63E65">
        <w:tc>
          <w:tcPr>
            <w:tcW w:w="4111" w:type="dxa"/>
          </w:tcPr>
          <w:p w14:paraId="640A8F1C"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5,00</w:t>
            </w:r>
            <w:r w:rsidRPr="00574467">
              <w:rPr>
                <w:color w:val="000000"/>
                <w:kern w:val="24"/>
                <w:sz w:val="26"/>
                <w:szCs w:val="26"/>
                <w:lang w:val="ro-RO" w:eastAsia="en-US"/>
              </w:rPr>
              <w:t xml:space="preserve"> </w:t>
            </w:r>
          </w:p>
        </w:tc>
        <w:tc>
          <w:tcPr>
            <w:tcW w:w="2126" w:type="dxa"/>
          </w:tcPr>
          <w:p w14:paraId="042108D5"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w:t>
            </w:r>
            <w:r w:rsidRPr="00574467">
              <w:rPr>
                <w:color w:val="000000"/>
                <w:kern w:val="24"/>
                <w:sz w:val="26"/>
                <w:szCs w:val="26"/>
                <w:lang w:val="ro-RO" w:eastAsia="en-US"/>
              </w:rPr>
              <w:t xml:space="preserve"> </w:t>
            </w:r>
          </w:p>
        </w:tc>
        <w:tc>
          <w:tcPr>
            <w:tcW w:w="1701" w:type="dxa"/>
            <w:vMerge w:val="restart"/>
            <w:vAlign w:val="center"/>
          </w:tcPr>
          <w:p w14:paraId="025C76D3"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E</w:t>
            </w:r>
          </w:p>
        </w:tc>
      </w:tr>
      <w:tr w:rsidR="00A63E65" w:rsidRPr="00574467" w14:paraId="7CDCB034" w14:textId="77777777" w:rsidTr="00A63E65">
        <w:tc>
          <w:tcPr>
            <w:tcW w:w="4111" w:type="dxa"/>
          </w:tcPr>
          <w:p w14:paraId="35929939"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5,01-5,50</w:t>
            </w:r>
            <w:r w:rsidRPr="00574467">
              <w:rPr>
                <w:color w:val="000000"/>
                <w:kern w:val="24"/>
                <w:sz w:val="26"/>
                <w:szCs w:val="26"/>
                <w:lang w:val="ro-RO" w:eastAsia="en-US"/>
              </w:rPr>
              <w:t xml:space="preserve"> </w:t>
            </w:r>
          </w:p>
        </w:tc>
        <w:tc>
          <w:tcPr>
            <w:tcW w:w="2126" w:type="dxa"/>
          </w:tcPr>
          <w:p w14:paraId="540D017D"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w:t>
            </w:r>
            <w:r w:rsidRPr="00574467">
              <w:rPr>
                <w:color w:val="000000"/>
                <w:kern w:val="24"/>
                <w:sz w:val="26"/>
                <w:szCs w:val="26"/>
                <w:lang w:val="ro-RO" w:eastAsia="en-US"/>
              </w:rPr>
              <w:t xml:space="preserve"> </w:t>
            </w:r>
          </w:p>
        </w:tc>
        <w:tc>
          <w:tcPr>
            <w:tcW w:w="1701" w:type="dxa"/>
            <w:vMerge/>
            <w:vAlign w:val="center"/>
          </w:tcPr>
          <w:p w14:paraId="11FEF3D3"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74B98B11" w14:textId="77777777" w:rsidTr="00A63E65">
        <w:tc>
          <w:tcPr>
            <w:tcW w:w="4111" w:type="dxa"/>
          </w:tcPr>
          <w:p w14:paraId="3960B0D4"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5,51-6,0</w:t>
            </w:r>
            <w:r w:rsidRPr="00574467">
              <w:rPr>
                <w:color w:val="000000"/>
                <w:kern w:val="24"/>
                <w:sz w:val="26"/>
                <w:szCs w:val="26"/>
                <w:lang w:val="ro-RO" w:eastAsia="en-US"/>
              </w:rPr>
              <w:t xml:space="preserve"> </w:t>
            </w:r>
          </w:p>
        </w:tc>
        <w:tc>
          <w:tcPr>
            <w:tcW w:w="2126" w:type="dxa"/>
          </w:tcPr>
          <w:p w14:paraId="4D6C8B42"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w:t>
            </w:r>
            <w:r w:rsidRPr="00574467">
              <w:rPr>
                <w:color w:val="000000"/>
                <w:kern w:val="24"/>
                <w:sz w:val="26"/>
                <w:szCs w:val="26"/>
                <w:lang w:val="ro-RO" w:eastAsia="en-US"/>
              </w:rPr>
              <w:t xml:space="preserve"> </w:t>
            </w:r>
          </w:p>
        </w:tc>
        <w:tc>
          <w:tcPr>
            <w:tcW w:w="1701" w:type="dxa"/>
            <w:vMerge/>
            <w:vAlign w:val="center"/>
          </w:tcPr>
          <w:p w14:paraId="58273F70"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1761E439" w14:textId="77777777" w:rsidTr="00A63E65">
        <w:tc>
          <w:tcPr>
            <w:tcW w:w="4111" w:type="dxa"/>
          </w:tcPr>
          <w:p w14:paraId="0D191426"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6,01-6,50</w:t>
            </w:r>
            <w:r w:rsidRPr="00574467">
              <w:rPr>
                <w:color w:val="000000"/>
                <w:kern w:val="24"/>
                <w:sz w:val="26"/>
                <w:szCs w:val="26"/>
                <w:lang w:val="ro-RO" w:eastAsia="en-US"/>
              </w:rPr>
              <w:t xml:space="preserve"> </w:t>
            </w:r>
          </w:p>
        </w:tc>
        <w:tc>
          <w:tcPr>
            <w:tcW w:w="2126" w:type="dxa"/>
          </w:tcPr>
          <w:p w14:paraId="1626AAC8"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w:t>
            </w:r>
            <w:r w:rsidRPr="00574467">
              <w:rPr>
                <w:color w:val="000000"/>
                <w:kern w:val="24"/>
                <w:sz w:val="26"/>
                <w:szCs w:val="26"/>
                <w:lang w:val="ro-RO" w:eastAsia="en-US"/>
              </w:rPr>
              <w:t xml:space="preserve"> </w:t>
            </w:r>
          </w:p>
        </w:tc>
        <w:tc>
          <w:tcPr>
            <w:tcW w:w="1701" w:type="dxa"/>
            <w:vMerge w:val="restart"/>
            <w:vAlign w:val="center"/>
          </w:tcPr>
          <w:p w14:paraId="64727E3D"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D</w:t>
            </w:r>
          </w:p>
        </w:tc>
      </w:tr>
      <w:tr w:rsidR="00A63E65" w:rsidRPr="00574467" w14:paraId="2F2B135E" w14:textId="77777777" w:rsidTr="00A63E65">
        <w:tc>
          <w:tcPr>
            <w:tcW w:w="4111" w:type="dxa"/>
          </w:tcPr>
          <w:p w14:paraId="217D0E10"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6,51-7,00</w:t>
            </w:r>
            <w:r w:rsidRPr="00574467">
              <w:rPr>
                <w:color w:val="000000"/>
                <w:kern w:val="24"/>
                <w:sz w:val="26"/>
                <w:szCs w:val="26"/>
                <w:lang w:val="ro-RO" w:eastAsia="en-US"/>
              </w:rPr>
              <w:t xml:space="preserve"> </w:t>
            </w:r>
          </w:p>
        </w:tc>
        <w:tc>
          <w:tcPr>
            <w:tcW w:w="2126" w:type="dxa"/>
          </w:tcPr>
          <w:p w14:paraId="55914DDC"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w:t>
            </w:r>
            <w:r w:rsidRPr="00574467">
              <w:rPr>
                <w:color w:val="000000"/>
                <w:kern w:val="24"/>
                <w:sz w:val="26"/>
                <w:szCs w:val="26"/>
                <w:lang w:val="ro-RO" w:eastAsia="en-US"/>
              </w:rPr>
              <w:t xml:space="preserve"> </w:t>
            </w:r>
          </w:p>
        </w:tc>
        <w:tc>
          <w:tcPr>
            <w:tcW w:w="1701" w:type="dxa"/>
            <w:vMerge/>
            <w:vAlign w:val="center"/>
          </w:tcPr>
          <w:p w14:paraId="4264C6CA"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2FF105A4" w14:textId="77777777" w:rsidTr="00A63E65">
        <w:tc>
          <w:tcPr>
            <w:tcW w:w="4111" w:type="dxa"/>
          </w:tcPr>
          <w:p w14:paraId="2292CAC7"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7,01-7,50</w:t>
            </w:r>
            <w:r w:rsidRPr="00574467">
              <w:rPr>
                <w:color w:val="000000"/>
                <w:kern w:val="24"/>
                <w:sz w:val="26"/>
                <w:szCs w:val="26"/>
                <w:lang w:val="ro-RO" w:eastAsia="en-US"/>
              </w:rPr>
              <w:t xml:space="preserve"> </w:t>
            </w:r>
          </w:p>
        </w:tc>
        <w:tc>
          <w:tcPr>
            <w:tcW w:w="2126" w:type="dxa"/>
          </w:tcPr>
          <w:p w14:paraId="7479EEA9"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w:t>
            </w:r>
            <w:r w:rsidRPr="00574467">
              <w:rPr>
                <w:color w:val="000000"/>
                <w:kern w:val="24"/>
                <w:sz w:val="26"/>
                <w:szCs w:val="26"/>
                <w:lang w:val="ro-RO" w:eastAsia="en-US"/>
              </w:rPr>
              <w:t xml:space="preserve"> </w:t>
            </w:r>
          </w:p>
        </w:tc>
        <w:tc>
          <w:tcPr>
            <w:tcW w:w="1701" w:type="dxa"/>
            <w:vMerge w:val="restart"/>
            <w:vAlign w:val="center"/>
          </w:tcPr>
          <w:p w14:paraId="04C5B658"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C</w:t>
            </w:r>
          </w:p>
        </w:tc>
      </w:tr>
      <w:tr w:rsidR="00A63E65" w:rsidRPr="00574467" w14:paraId="461A776F" w14:textId="77777777" w:rsidTr="00A63E65">
        <w:tc>
          <w:tcPr>
            <w:tcW w:w="4111" w:type="dxa"/>
          </w:tcPr>
          <w:p w14:paraId="4C723CD8"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7,51-8,00</w:t>
            </w:r>
            <w:r w:rsidRPr="00574467">
              <w:rPr>
                <w:color w:val="000000"/>
                <w:kern w:val="24"/>
                <w:sz w:val="26"/>
                <w:szCs w:val="26"/>
                <w:lang w:val="ro-RO" w:eastAsia="en-US"/>
              </w:rPr>
              <w:t xml:space="preserve"> </w:t>
            </w:r>
          </w:p>
        </w:tc>
        <w:tc>
          <w:tcPr>
            <w:tcW w:w="2126" w:type="dxa"/>
          </w:tcPr>
          <w:p w14:paraId="55950342"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w:t>
            </w:r>
            <w:r w:rsidRPr="00574467">
              <w:rPr>
                <w:color w:val="000000"/>
                <w:kern w:val="24"/>
                <w:sz w:val="26"/>
                <w:szCs w:val="26"/>
                <w:lang w:val="ro-RO" w:eastAsia="en-US"/>
              </w:rPr>
              <w:t xml:space="preserve"> </w:t>
            </w:r>
          </w:p>
        </w:tc>
        <w:tc>
          <w:tcPr>
            <w:tcW w:w="1701" w:type="dxa"/>
            <w:vMerge/>
            <w:vAlign w:val="center"/>
          </w:tcPr>
          <w:p w14:paraId="50AADE2E"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10C93030" w14:textId="77777777" w:rsidTr="00A63E65">
        <w:tc>
          <w:tcPr>
            <w:tcW w:w="4111" w:type="dxa"/>
          </w:tcPr>
          <w:p w14:paraId="0064A64F"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8,01-8,50</w:t>
            </w:r>
            <w:r w:rsidRPr="00574467">
              <w:rPr>
                <w:color w:val="000000"/>
                <w:kern w:val="24"/>
                <w:sz w:val="26"/>
                <w:szCs w:val="26"/>
                <w:lang w:val="ro-RO" w:eastAsia="en-US"/>
              </w:rPr>
              <w:t xml:space="preserve"> </w:t>
            </w:r>
          </w:p>
        </w:tc>
        <w:tc>
          <w:tcPr>
            <w:tcW w:w="2126" w:type="dxa"/>
          </w:tcPr>
          <w:p w14:paraId="304CD507"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8,5</w:t>
            </w:r>
            <w:r w:rsidRPr="00574467">
              <w:rPr>
                <w:color w:val="000000"/>
                <w:kern w:val="24"/>
                <w:sz w:val="26"/>
                <w:szCs w:val="26"/>
                <w:lang w:val="ro-RO" w:eastAsia="en-US"/>
              </w:rPr>
              <w:t xml:space="preserve"> </w:t>
            </w:r>
          </w:p>
        </w:tc>
        <w:tc>
          <w:tcPr>
            <w:tcW w:w="1701" w:type="dxa"/>
            <w:vMerge w:val="restart"/>
            <w:vAlign w:val="center"/>
          </w:tcPr>
          <w:p w14:paraId="0E954D75"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B</w:t>
            </w:r>
          </w:p>
        </w:tc>
      </w:tr>
      <w:tr w:rsidR="00A63E65" w:rsidRPr="00574467" w14:paraId="4593B500" w14:textId="77777777" w:rsidTr="00A63E65">
        <w:tc>
          <w:tcPr>
            <w:tcW w:w="4111" w:type="dxa"/>
          </w:tcPr>
          <w:p w14:paraId="114A5B23" w14:textId="1CC85BE1"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2F3C29">
              <w:rPr>
                <w:b/>
                <w:bCs/>
                <w:color w:val="000000"/>
                <w:kern w:val="24"/>
                <w:sz w:val="26"/>
                <w:szCs w:val="26"/>
                <w:lang w:val="ro-RO" w:eastAsia="en-US"/>
              </w:rPr>
              <w:t>8,51-</w:t>
            </w:r>
            <w:r w:rsidR="00BA630D" w:rsidRPr="002F3C29">
              <w:rPr>
                <w:b/>
                <w:bCs/>
                <w:color w:val="000000"/>
                <w:kern w:val="24"/>
                <w:sz w:val="26"/>
                <w:szCs w:val="26"/>
                <w:lang w:val="ro-RO" w:eastAsia="en-US"/>
              </w:rPr>
              <w:t>9</w:t>
            </w:r>
            <w:r w:rsidRPr="002F3C29">
              <w:rPr>
                <w:b/>
                <w:bCs/>
                <w:color w:val="000000"/>
                <w:kern w:val="24"/>
                <w:sz w:val="26"/>
                <w:szCs w:val="26"/>
                <w:lang w:val="ro-RO" w:eastAsia="en-US"/>
              </w:rPr>
              <w:t>,00</w:t>
            </w:r>
            <w:r w:rsidRPr="00574467">
              <w:rPr>
                <w:color w:val="000000"/>
                <w:kern w:val="24"/>
                <w:sz w:val="26"/>
                <w:szCs w:val="26"/>
                <w:lang w:val="ro-RO" w:eastAsia="en-US"/>
              </w:rPr>
              <w:t xml:space="preserve"> </w:t>
            </w:r>
          </w:p>
        </w:tc>
        <w:tc>
          <w:tcPr>
            <w:tcW w:w="2126" w:type="dxa"/>
          </w:tcPr>
          <w:p w14:paraId="6C96FBF1"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w:t>
            </w:r>
            <w:r w:rsidRPr="00574467">
              <w:rPr>
                <w:color w:val="000000"/>
                <w:kern w:val="24"/>
                <w:sz w:val="26"/>
                <w:szCs w:val="26"/>
                <w:lang w:val="ro-RO" w:eastAsia="en-US"/>
              </w:rPr>
              <w:t xml:space="preserve"> </w:t>
            </w:r>
          </w:p>
        </w:tc>
        <w:tc>
          <w:tcPr>
            <w:tcW w:w="1701" w:type="dxa"/>
            <w:vMerge/>
            <w:vAlign w:val="center"/>
          </w:tcPr>
          <w:p w14:paraId="774C4F86"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7D9EBB6B" w14:textId="77777777" w:rsidTr="00A63E65">
        <w:tc>
          <w:tcPr>
            <w:tcW w:w="4111" w:type="dxa"/>
          </w:tcPr>
          <w:p w14:paraId="4E939B70"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9,01-9,50</w:t>
            </w:r>
            <w:r w:rsidRPr="00574467">
              <w:rPr>
                <w:color w:val="000000"/>
                <w:kern w:val="24"/>
                <w:sz w:val="26"/>
                <w:szCs w:val="26"/>
                <w:lang w:val="ro-RO" w:eastAsia="en-US"/>
              </w:rPr>
              <w:t xml:space="preserve"> </w:t>
            </w:r>
          </w:p>
        </w:tc>
        <w:tc>
          <w:tcPr>
            <w:tcW w:w="2126" w:type="dxa"/>
          </w:tcPr>
          <w:p w14:paraId="0FBEFABF"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w:t>
            </w:r>
            <w:r w:rsidRPr="00574467">
              <w:rPr>
                <w:color w:val="000000"/>
                <w:kern w:val="24"/>
                <w:sz w:val="26"/>
                <w:szCs w:val="26"/>
                <w:lang w:val="ro-RO" w:eastAsia="en-US"/>
              </w:rPr>
              <w:t xml:space="preserve"> </w:t>
            </w:r>
          </w:p>
        </w:tc>
        <w:tc>
          <w:tcPr>
            <w:tcW w:w="1701" w:type="dxa"/>
            <w:vMerge w:val="restart"/>
            <w:vAlign w:val="center"/>
          </w:tcPr>
          <w:p w14:paraId="2CA629CF"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A</w:t>
            </w:r>
          </w:p>
        </w:tc>
      </w:tr>
      <w:tr w:rsidR="00A63E65" w:rsidRPr="00574467" w14:paraId="7A180B51" w14:textId="77777777" w:rsidTr="00A63E65">
        <w:tc>
          <w:tcPr>
            <w:tcW w:w="4111" w:type="dxa"/>
          </w:tcPr>
          <w:p w14:paraId="4D88F42D"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9,51-10,0</w:t>
            </w:r>
            <w:r w:rsidRPr="00574467">
              <w:rPr>
                <w:color w:val="000000"/>
                <w:kern w:val="24"/>
                <w:sz w:val="26"/>
                <w:szCs w:val="26"/>
                <w:lang w:val="ro-RO" w:eastAsia="en-US"/>
              </w:rPr>
              <w:t xml:space="preserve"> </w:t>
            </w:r>
          </w:p>
        </w:tc>
        <w:tc>
          <w:tcPr>
            <w:tcW w:w="2126" w:type="dxa"/>
          </w:tcPr>
          <w:p w14:paraId="1A0C4960" w14:textId="77777777" w:rsidR="00A63E65" w:rsidRPr="00574467" w:rsidRDefault="00A63E65" w:rsidP="00CC4FC9">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10</w:t>
            </w:r>
            <w:r w:rsidRPr="00574467">
              <w:rPr>
                <w:color w:val="000000"/>
                <w:kern w:val="24"/>
                <w:sz w:val="26"/>
                <w:szCs w:val="26"/>
                <w:lang w:val="ro-RO" w:eastAsia="en-US"/>
              </w:rPr>
              <w:t xml:space="preserve"> </w:t>
            </w:r>
          </w:p>
        </w:tc>
        <w:tc>
          <w:tcPr>
            <w:tcW w:w="1701" w:type="dxa"/>
            <w:vMerge/>
          </w:tcPr>
          <w:p w14:paraId="6467B859" w14:textId="77777777" w:rsidR="00A63E65" w:rsidRPr="00574467" w:rsidRDefault="00A63E65" w:rsidP="00CC4FC9">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bl>
    <w:p w14:paraId="7D1CD2D3" w14:textId="33B5D4F7" w:rsidR="00566558" w:rsidRPr="008E3EED" w:rsidRDefault="00566558" w:rsidP="008E3EED">
      <w:pPr>
        <w:spacing w:before="120"/>
        <w:ind w:left="113" w:firstLine="644"/>
        <w:jc w:val="both"/>
        <w:rPr>
          <w:sz w:val="26"/>
          <w:lang w:val="ro-RO"/>
        </w:rPr>
      </w:pPr>
      <w:r w:rsidRPr="005142DB">
        <w:rPr>
          <w:sz w:val="26"/>
          <w:lang w:val="ro-RO"/>
        </w:rPr>
        <w:t>Nota medie anuală și notele tuturor etapelor de examinare finală (asistate la calculator, testare</w:t>
      </w:r>
      <w:r>
        <w:rPr>
          <w:sz w:val="26"/>
          <w:lang w:val="ro-RO"/>
        </w:rPr>
        <w:t>, răspuns oral</w:t>
      </w:r>
      <w:r w:rsidRPr="005142DB">
        <w:rPr>
          <w:sz w:val="26"/>
          <w:lang w:val="ro-RO"/>
        </w:rPr>
        <w:t>) - toate vor fi exprimate în numere conform scalei de notare (conform tabelului), iar nota finală obținută va fi exprimată în număr cu două zecimale, care va fi trecută în carnetul de note.</w:t>
      </w:r>
    </w:p>
    <w:p w14:paraId="55D0ECFA" w14:textId="496384EA" w:rsidR="00A52C86" w:rsidRDefault="006332AA" w:rsidP="008E3EED">
      <w:pPr>
        <w:ind w:left="113"/>
        <w:jc w:val="both"/>
        <w:rPr>
          <w:i/>
          <w:sz w:val="26"/>
          <w:szCs w:val="26"/>
          <w:lang w:val="ro-RO"/>
        </w:rPr>
      </w:pPr>
      <w:r w:rsidRPr="00773F4B">
        <w:rPr>
          <w:i/>
          <w:sz w:val="26"/>
          <w:szCs w:val="26"/>
          <w:lang w:val="ro-RO"/>
        </w:rPr>
        <w:t xml:space="preserve">Neprezentarea la examen fără motive întemeiate se înregistrează ca “absent” </w:t>
      </w:r>
      <w:r w:rsidR="00C2144D" w:rsidRPr="00773F4B">
        <w:rPr>
          <w:i/>
          <w:sz w:val="26"/>
          <w:szCs w:val="26"/>
          <w:lang w:val="ro-RO"/>
        </w:rPr>
        <w:t>și</w:t>
      </w:r>
      <w:r w:rsidRPr="00773F4B">
        <w:rPr>
          <w:i/>
          <w:sz w:val="26"/>
          <w:szCs w:val="26"/>
          <w:lang w:val="ro-RO"/>
        </w:rPr>
        <w:t xml:space="preserve"> se echivalează cu calificativul 0 (zero). Studentul are dreptul la 2 </w:t>
      </w:r>
      <w:r w:rsidR="00C2144D" w:rsidRPr="00773F4B">
        <w:rPr>
          <w:i/>
          <w:sz w:val="26"/>
          <w:szCs w:val="26"/>
          <w:lang w:val="ro-RO"/>
        </w:rPr>
        <w:t>susțineri</w:t>
      </w:r>
      <w:r w:rsidRPr="00773F4B">
        <w:rPr>
          <w:i/>
          <w:sz w:val="26"/>
          <w:szCs w:val="26"/>
          <w:lang w:val="ro-RO"/>
        </w:rPr>
        <w:t xml:space="preserve"> repetate ale examenului nepromovat.</w:t>
      </w:r>
    </w:p>
    <w:p w14:paraId="6EB24DE7" w14:textId="2B9D3FDE" w:rsidR="006332AA" w:rsidRPr="00773F4B" w:rsidRDefault="00A52C86" w:rsidP="00A52C86">
      <w:pPr>
        <w:rPr>
          <w:i/>
          <w:sz w:val="26"/>
          <w:szCs w:val="26"/>
          <w:lang w:val="ro-RO"/>
        </w:rPr>
      </w:pPr>
      <w:r>
        <w:rPr>
          <w:i/>
          <w:sz w:val="26"/>
          <w:szCs w:val="26"/>
          <w:lang w:val="ro-RO"/>
        </w:rPr>
        <w:br w:type="page"/>
      </w:r>
    </w:p>
    <w:p w14:paraId="4B200444" w14:textId="77777777" w:rsidR="00B04FC1" w:rsidRPr="0031370B" w:rsidRDefault="00B04FC1" w:rsidP="00E46B7C">
      <w:pPr>
        <w:pStyle w:val="ListParagraph"/>
        <w:widowControl w:val="0"/>
        <w:numPr>
          <w:ilvl w:val="0"/>
          <w:numId w:val="7"/>
        </w:numPr>
        <w:tabs>
          <w:tab w:val="left" w:pos="851"/>
        </w:tabs>
        <w:spacing w:before="360" w:after="240"/>
        <w:ind w:left="709" w:hanging="567"/>
        <w:contextualSpacing w:val="0"/>
        <w:rPr>
          <w:b/>
          <w:caps/>
          <w:sz w:val="28"/>
          <w:lang w:val="ro-RO"/>
        </w:rPr>
      </w:pPr>
      <w:r w:rsidRPr="0031370B">
        <w:rPr>
          <w:b/>
          <w:caps/>
          <w:sz w:val="28"/>
          <w:lang w:val="ro-RO"/>
        </w:rPr>
        <w:lastRenderedPageBreak/>
        <w:t>Bibliografia recomandată:</w:t>
      </w:r>
    </w:p>
    <w:p w14:paraId="26508F8E" w14:textId="77777777" w:rsidR="00B04FC1" w:rsidRPr="00773F4B" w:rsidRDefault="00B04FC1" w:rsidP="00CD7C94">
      <w:pPr>
        <w:pStyle w:val="ListParagraph"/>
        <w:widowControl w:val="0"/>
        <w:spacing w:before="120" w:after="120"/>
        <w:ind w:left="284"/>
        <w:contextualSpacing w:val="0"/>
        <w:rPr>
          <w:i/>
          <w:sz w:val="28"/>
          <w:lang w:val="ro-RO"/>
        </w:rPr>
      </w:pPr>
      <w:r w:rsidRPr="00773F4B">
        <w:rPr>
          <w:i/>
          <w:sz w:val="28"/>
          <w:lang w:val="ro-RO"/>
        </w:rPr>
        <w:t>A. Obligatorie:</w:t>
      </w:r>
    </w:p>
    <w:p w14:paraId="3C893838" w14:textId="77777777" w:rsidR="00712D2B" w:rsidRDefault="00965478" w:rsidP="00712D2B">
      <w:pPr>
        <w:widowControl w:val="0"/>
        <w:spacing w:after="120"/>
        <w:jc w:val="both"/>
        <w:rPr>
          <w:b/>
          <w:lang w:val="ro-RO"/>
        </w:rPr>
      </w:pPr>
      <w:r>
        <w:rPr>
          <w:lang w:val="ro-RO"/>
        </w:rPr>
        <w:t xml:space="preserve"> </w:t>
      </w:r>
      <w:r w:rsidR="00712D2B">
        <w:rPr>
          <w:b/>
          <w:lang w:val="ro-RO"/>
        </w:rPr>
        <w:t>I.  Pentru studenții români</w:t>
      </w:r>
    </w:p>
    <w:p w14:paraId="773E9CDA" w14:textId="77777777" w:rsidR="00712D2B" w:rsidRPr="0049056C" w:rsidRDefault="00712D2B" w:rsidP="00712D2B">
      <w:pPr>
        <w:widowControl w:val="0"/>
        <w:jc w:val="both"/>
        <w:rPr>
          <w:b/>
          <w:lang w:val="ro-RO"/>
        </w:rPr>
      </w:pPr>
      <w:r w:rsidRPr="0049056C">
        <w:rPr>
          <w:b/>
          <w:lang w:val="ro-RO"/>
        </w:rPr>
        <w:t>BIBILIOGRAFIE  RECOMANDATĂ</w:t>
      </w:r>
    </w:p>
    <w:p w14:paraId="3814463D" w14:textId="77777777" w:rsidR="00712D2B" w:rsidRPr="001317BC" w:rsidRDefault="00712D2B" w:rsidP="00712D2B">
      <w:pPr>
        <w:ind w:firstLine="720"/>
        <w:jc w:val="both"/>
        <w:rPr>
          <w:b/>
          <w:i/>
          <w:lang w:val="ro-RO"/>
        </w:rPr>
      </w:pPr>
      <w:r w:rsidRPr="001317BC">
        <w:rPr>
          <w:b/>
          <w:i/>
          <w:lang w:val="ro-RO"/>
        </w:rPr>
        <w:t>A. Obligatorie:</w:t>
      </w:r>
    </w:p>
    <w:p w14:paraId="7CD77357" w14:textId="77777777" w:rsidR="00712D2B" w:rsidRPr="001317BC" w:rsidRDefault="00712D2B" w:rsidP="00712D2B">
      <w:pPr>
        <w:ind w:firstLine="720"/>
        <w:jc w:val="both"/>
        <w:rPr>
          <w:b/>
          <w:i/>
          <w:lang w:val="ro-RO"/>
        </w:rPr>
      </w:pPr>
      <w:r w:rsidRPr="001317BC">
        <w:rPr>
          <w:b/>
          <w:i/>
          <w:lang w:val="ro-RO"/>
        </w:rPr>
        <w:t>În limba română</w:t>
      </w:r>
    </w:p>
    <w:p w14:paraId="7070C0FF" w14:textId="77777777" w:rsidR="00712D2B" w:rsidRPr="001317BC" w:rsidRDefault="00712D2B" w:rsidP="00712D2B">
      <w:pPr>
        <w:widowControl w:val="0"/>
        <w:numPr>
          <w:ilvl w:val="0"/>
          <w:numId w:val="35"/>
        </w:numPr>
        <w:jc w:val="both"/>
        <w:rPr>
          <w:lang w:val="ro-RO"/>
        </w:rPr>
      </w:pPr>
      <w:r w:rsidRPr="001317BC">
        <w:rPr>
          <w:lang w:val="ro-RO"/>
        </w:rPr>
        <w:t>Constantin Babiuc, Vlada-Tatiana Dumbrava, Aurel Grosu et.al.  Medicina internă. Ediție revizuită. Vol. 1, Tipografia Centrală, Chișinău, 2009, 704 pag.</w:t>
      </w:r>
    </w:p>
    <w:p w14:paraId="30A8E229" w14:textId="77777777" w:rsidR="00712D2B" w:rsidRDefault="00712D2B" w:rsidP="00712D2B">
      <w:pPr>
        <w:widowControl w:val="0"/>
        <w:numPr>
          <w:ilvl w:val="0"/>
          <w:numId w:val="35"/>
        </w:numPr>
        <w:jc w:val="both"/>
        <w:rPr>
          <w:lang w:val="ro-RO"/>
        </w:rPr>
      </w:pPr>
      <w:r w:rsidRPr="001317BC">
        <w:rPr>
          <w:lang w:val="ro-RO"/>
        </w:rPr>
        <w:t>Victor Botnaru. Bolile Cardiovasculare. Ediție revizuită. F.E.-P. „Tipografia Centrală”, Chișinău, 2008, 524 pag.</w:t>
      </w:r>
    </w:p>
    <w:p w14:paraId="59F90B8B" w14:textId="77777777" w:rsidR="00712D2B" w:rsidRPr="001317BC" w:rsidRDefault="00712D2B" w:rsidP="00712D2B">
      <w:pPr>
        <w:widowControl w:val="0"/>
        <w:numPr>
          <w:ilvl w:val="0"/>
          <w:numId w:val="35"/>
        </w:numPr>
        <w:jc w:val="both"/>
        <w:rPr>
          <w:lang w:val="ro-RO"/>
        </w:rPr>
      </w:pPr>
      <w:r w:rsidRPr="001317BC">
        <w:rPr>
          <w:lang w:val="en-US"/>
        </w:rPr>
        <w:t>Gingină C</w:t>
      </w:r>
      <w:r>
        <w:rPr>
          <w:lang w:val="en-US"/>
        </w:rPr>
        <w:t>armen</w:t>
      </w:r>
      <w:r w:rsidRPr="001317BC">
        <w:rPr>
          <w:lang w:val="en-US"/>
        </w:rPr>
        <w:t xml:space="preserve">. </w:t>
      </w:r>
      <w:r w:rsidRPr="001317BC">
        <w:rPr>
          <w:lang w:val="ro-RO"/>
        </w:rPr>
        <w:t>Mic tratat de cardiologie.</w:t>
      </w:r>
      <w:r w:rsidRPr="001317BC">
        <w:rPr>
          <w:lang w:val="en-US"/>
        </w:rPr>
        <w:t xml:space="preserve"> </w:t>
      </w:r>
      <w:r w:rsidRPr="001317BC">
        <w:rPr>
          <w:lang w:val="ro-RO"/>
        </w:rPr>
        <w:t>București, Editura Academiei, 2010</w:t>
      </w:r>
    </w:p>
    <w:p w14:paraId="423CCCBB" w14:textId="77777777" w:rsidR="00712D2B" w:rsidRPr="001317BC" w:rsidRDefault="00712D2B" w:rsidP="00712D2B">
      <w:pPr>
        <w:widowControl w:val="0"/>
        <w:numPr>
          <w:ilvl w:val="0"/>
          <w:numId w:val="35"/>
        </w:numPr>
        <w:jc w:val="both"/>
        <w:rPr>
          <w:lang w:val="ro-RO"/>
        </w:rPr>
      </w:pPr>
      <w:r w:rsidRPr="001317BC">
        <w:rPr>
          <w:lang w:val="en-US"/>
        </w:rPr>
        <w:t>Gingină C</w:t>
      </w:r>
      <w:r>
        <w:rPr>
          <w:lang w:val="en-US"/>
        </w:rPr>
        <w:t>armen</w:t>
      </w:r>
      <w:r w:rsidRPr="001317BC">
        <w:rPr>
          <w:lang w:val="en-US"/>
        </w:rPr>
        <w:t xml:space="preserve">. </w:t>
      </w:r>
      <w:r w:rsidRPr="001317BC">
        <w:rPr>
          <w:lang w:val="ro-RO"/>
        </w:rPr>
        <w:t>Mic tratat de cardiologie.</w:t>
      </w:r>
      <w:r w:rsidRPr="001317BC">
        <w:rPr>
          <w:lang w:val="en-US"/>
        </w:rPr>
        <w:t xml:space="preserve"> </w:t>
      </w:r>
      <w:r>
        <w:rPr>
          <w:lang w:val="en-US"/>
        </w:rPr>
        <w:t>Ediția a</w:t>
      </w:r>
      <w:r>
        <w:rPr>
          <w:lang w:val="ro-RO"/>
        </w:rPr>
        <w:t xml:space="preserve"> 2-a. </w:t>
      </w:r>
      <w:r w:rsidRPr="001317BC">
        <w:rPr>
          <w:lang w:val="ro-RO"/>
        </w:rPr>
        <w:t>București, Editura Academiei, 201</w:t>
      </w:r>
      <w:r>
        <w:rPr>
          <w:lang w:val="ro-RO"/>
        </w:rPr>
        <w:t>7</w:t>
      </w:r>
    </w:p>
    <w:p w14:paraId="3186F7BA" w14:textId="77777777" w:rsidR="00712D2B" w:rsidRPr="001317BC" w:rsidRDefault="00712D2B" w:rsidP="00712D2B">
      <w:pPr>
        <w:widowControl w:val="0"/>
        <w:numPr>
          <w:ilvl w:val="0"/>
          <w:numId w:val="35"/>
        </w:numPr>
        <w:jc w:val="both"/>
        <w:rPr>
          <w:lang w:val="ro-RO"/>
        </w:rPr>
      </w:pPr>
      <w:r>
        <w:rPr>
          <w:lang w:val="ro-RO"/>
        </w:rPr>
        <w:t>Cătălină A., Cinteză M., Ginghină C. ș.a. Manual de Cardiologie pentru anul IV. Editura universitară Carol Davila. București. 2016.</w:t>
      </w:r>
    </w:p>
    <w:p w14:paraId="21DA7396" w14:textId="77777777" w:rsidR="00712D2B" w:rsidRDefault="00712D2B" w:rsidP="00712D2B">
      <w:pPr>
        <w:widowControl w:val="0"/>
        <w:numPr>
          <w:ilvl w:val="0"/>
          <w:numId w:val="35"/>
        </w:numPr>
        <w:jc w:val="both"/>
        <w:rPr>
          <w:lang w:val="ro-RO"/>
        </w:rPr>
      </w:pPr>
      <w:r w:rsidRPr="001317BC">
        <w:rPr>
          <w:lang w:val="ro-RO"/>
        </w:rPr>
        <w:t>Dale Dubin. Interpretarea rapidă a EKG-urilor: curs interactiv, ediția a 6-a, MD-București: Editura Medicală, 2008.</w:t>
      </w:r>
    </w:p>
    <w:p w14:paraId="5491133D" w14:textId="77777777" w:rsidR="00712D2B" w:rsidRDefault="00712D2B" w:rsidP="00712D2B">
      <w:pPr>
        <w:widowControl w:val="0"/>
        <w:numPr>
          <w:ilvl w:val="0"/>
          <w:numId w:val="35"/>
        </w:numPr>
        <w:jc w:val="both"/>
        <w:rPr>
          <w:lang w:val="ro-RO"/>
        </w:rPr>
      </w:pPr>
      <w:r w:rsidRPr="001317BC">
        <w:rPr>
          <w:lang w:val="ro-RO"/>
        </w:rPr>
        <w:t>Popescu Eugen D.. EKG. Compendiu de electrocardiografie clinică. Ed. a 3-a, Editura AII, 2000.</w:t>
      </w:r>
    </w:p>
    <w:p w14:paraId="1FD87040" w14:textId="399AD5D6" w:rsidR="00A52C86" w:rsidRPr="00A52C86" w:rsidRDefault="00A52C86" w:rsidP="00A52C86">
      <w:pPr>
        <w:widowControl w:val="0"/>
        <w:numPr>
          <w:ilvl w:val="0"/>
          <w:numId w:val="35"/>
        </w:numPr>
        <w:jc w:val="both"/>
        <w:rPr>
          <w:lang w:val="ro-RO"/>
        </w:rPr>
      </w:pPr>
      <w:r w:rsidRPr="0023550D">
        <w:rPr>
          <w:lang w:val="ro-RO"/>
        </w:rPr>
        <w:t>Gherasim L. Medicina internă. Boli cardiovasculare și metabolice. București: Editura Medicală, Vol. 2, Partea I-II, 2004, 1824 pag.</w:t>
      </w:r>
    </w:p>
    <w:p w14:paraId="4878E712" w14:textId="77D99C08" w:rsidR="00384DC0" w:rsidRPr="00F80DEE" w:rsidRDefault="00384DC0" w:rsidP="00384DC0">
      <w:pPr>
        <w:pStyle w:val="ListParagraph"/>
        <w:numPr>
          <w:ilvl w:val="0"/>
          <w:numId w:val="35"/>
        </w:numPr>
        <w:tabs>
          <w:tab w:val="left" w:pos="851"/>
        </w:tabs>
        <w:spacing w:before="80"/>
        <w:contextualSpacing w:val="0"/>
        <w:jc w:val="both"/>
        <w:rPr>
          <w:lang w:val="ro-RO"/>
        </w:rPr>
      </w:pPr>
      <w:r>
        <w:rPr>
          <w:lang w:val="ro-RO"/>
        </w:rPr>
        <w:t>Grib Livi (redactor științific)</w:t>
      </w:r>
      <w:r w:rsidRPr="00F80DEE">
        <w:rPr>
          <w:lang w:val="ro-RO"/>
        </w:rPr>
        <w:t xml:space="preserve">. </w:t>
      </w:r>
      <w:r>
        <w:rPr>
          <w:lang w:val="ro-RO"/>
        </w:rPr>
        <w:t>Cardiologie. Culegere de teste</w:t>
      </w:r>
      <w:r w:rsidRPr="00F80DEE">
        <w:rPr>
          <w:lang w:val="ro-RO"/>
        </w:rPr>
        <w:t>. Chișinău:</w:t>
      </w:r>
      <w:r>
        <w:rPr>
          <w:lang w:val="ro-RO"/>
        </w:rPr>
        <w:t xml:space="preserve"> CEP Medicina</w:t>
      </w:r>
      <w:r w:rsidRPr="00F80DEE">
        <w:rPr>
          <w:lang w:val="ro-RO"/>
        </w:rPr>
        <w:t xml:space="preserve"> </w:t>
      </w:r>
      <w:r>
        <w:rPr>
          <w:lang w:val="ro-RO"/>
        </w:rPr>
        <w:t>Tipografia „Print Caro”</w:t>
      </w:r>
      <w:r w:rsidRPr="00F80DEE">
        <w:rPr>
          <w:lang w:val="ro-RO"/>
        </w:rPr>
        <w:t>, 20</w:t>
      </w:r>
      <w:r>
        <w:rPr>
          <w:lang w:val="ro-RO"/>
        </w:rPr>
        <w:t>20</w:t>
      </w:r>
      <w:r w:rsidRPr="00F80DEE">
        <w:rPr>
          <w:lang w:val="ro-RO"/>
        </w:rPr>
        <w:t xml:space="preserve">, </w:t>
      </w:r>
      <w:r>
        <w:rPr>
          <w:lang w:val="ro-RO"/>
        </w:rPr>
        <w:t>444</w:t>
      </w:r>
      <w:r w:rsidRPr="00F80DEE">
        <w:rPr>
          <w:lang w:val="ro-RO"/>
        </w:rPr>
        <w:t xml:space="preserve"> p. </w:t>
      </w:r>
    </w:p>
    <w:p w14:paraId="184920B8" w14:textId="77777777" w:rsidR="00384DC0" w:rsidRPr="008461F3" w:rsidRDefault="00384DC0" w:rsidP="00384DC0">
      <w:pPr>
        <w:widowControl w:val="0"/>
        <w:spacing w:after="120"/>
        <w:ind w:left="927"/>
        <w:jc w:val="both"/>
        <w:rPr>
          <w:color w:val="000000" w:themeColor="text1"/>
          <w:lang w:val="ro-RO"/>
        </w:rPr>
      </w:pPr>
    </w:p>
    <w:p w14:paraId="187B3787" w14:textId="77777777" w:rsidR="00712D2B" w:rsidRPr="008461F3" w:rsidRDefault="00712D2B" w:rsidP="00712D2B">
      <w:pPr>
        <w:widowControl w:val="0"/>
        <w:ind w:firstLine="567"/>
        <w:jc w:val="both"/>
        <w:rPr>
          <w:b/>
          <w:i/>
          <w:lang w:val="ro-RO"/>
        </w:rPr>
      </w:pPr>
      <w:r w:rsidRPr="001317BC">
        <w:rPr>
          <w:b/>
          <w:i/>
          <w:lang w:val="ro-RO"/>
        </w:rPr>
        <w:t>În limba engleză</w:t>
      </w:r>
    </w:p>
    <w:p w14:paraId="4A0DFBE0" w14:textId="77777777" w:rsidR="00712D2B" w:rsidRPr="00B64ACB" w:rsidRDefault="00712D2B" w:rsidP="00712D2B">
      <w:pPr>
        <w:pStyle w:val="ListParagraph"/>
        <w:widowControl w:val="0"/>
        <w:numPr>
          <w:ilvl w:val="0"/>
          <w:numId w:val="38"/>
        </w:numPr>
        <w:jc w:val="both"/>
        <w:rPr>
          <w:lang w:val="en-US"/>
        </w:rPr>
      </w:pPr>
      <w:r w:rsidRPr="00B64ACB">
        <w:rPr>
          <w:lang w:val="ro-RO"/>
        </w:rPr>
        <w:t>Braunwald</w:t>
      </w:r>
      <w:r>
        <w:rPr>
          <w:lang w:val="en-US"/>
        </w:rPr>
        <w:t>’s Heart D</w:t>
      </w:r>
      <w:r w:rsidRPr="00B64ACB">
        <w:rPr>
          <w:lang w:val="en-US"/>
        </w:rPr>
        <w:t>isease: a textbook of cardiovascular medicine: [in 2 vol.], 7th edition,</w:t>
      </w:r>
      <w:r w:rsidRPr="00B64ACB">
        <w:rPr>
          <w:lang w:val="ro-RO"/>
        </w:rPr>
        <w:t xml:space="preserve"> </w:t>
      </w:r>
      <w:r w:rsidRPr="00B64ACB">
        <w:rPr>
          <w:lang w:val="en-US"/>
        </w:rPr>
        <w:t>8th edition: D.P. Zipes, P. Libby, R.O. Bonow, E. Braunwald, Vol 1-2, 2005, 2008.</w:t>
      </w:r>
    </w:p>
    <w:p w14:paraId="1584A54E" w14:textId="77777777" w:rsidR="00712D2B" w:rsidRPr="00B64ACB" w:rsidRDefault="00712D2B" w:rsidP="00712D2B">
      <w:pPr>
        <w:pStyle w:val="ListParagraph"/>
        <w:widowControl w:val="0"/>
        <w:numPr>
          <w:ilvl w:val="0"/>
          <w:numId w:val="38"/>
        </w:numPr>
        <w:jc w:val="both"/>
        <w:rPr>
          <w:lang w:val="en-US"/>
        </w:rPr>
      </w:pPr>
      <w:r w:rsidRPr="00B64ACB">
        <w:rPr>
          <w:lang w:val="ro-RO"/>
        </w:rPr>
        <w:t>Braunwald</w:t>
      </w:r>
      <w:r>
        <w:rPr>
          <w:lang w:val="en-US"/>
        </w:rPr>
        <w:t>’s Heart D</w:t>
      </w:r>
      <w:r w:rsidRPr="00B64ACB">
        <w:rPr>
          <w:lang w:val="en-US"/>
        </w:rPr>
        <w:t>isease: a textbook of card</w:t>
      </w:r>
      <w:r>
        <w:rPr>
          <w:lang w:val="en-US"/>
        </w:rPr>
        <w:t>iovascular medicine: 10</w:t>
      </w:r>
      <w:r w:rsidRPr="00B64ACB">
        <w:rPr>
          <w:lang w:val="en-US"/>
        </w:rPr>
        <w:t>th edition,</w:t>
      </w:r>
      <w:r w:rsidRPr="00B64ACB">
        <w:rPr>
          <w:lang w:val="ro-RO"/>
        </w:rPr>
        <w:t xml:space="preserve"> </w:t>
      </w:r>
      <w:r>
        <w:rPr>
          <w:lang w:val="en-US"/>
        </w:rPr>
        <w:t>2019</w:t>
      </w:r>
    </w:p>
    <w:p w14:paraId="1CC66E84" w14:textId="77777777" w:rsidR="00712D2B" w:rsidRPr="0023550D" w:rsidRDefault="00712D2B" w:rsidP="00712D2B">
      <w:pPr>
        <w:pStyle w:val="ListParagraph"/>
        <w:widowControl w:val="0"/>
        <w:numPr>
          <w:ilvl w:val="0"/>
          <w:numId w:val="38"/>
        </w:numPr>
        <w:jc w:val="both"/>
        <w:rPr>
          <w:rStyle w:val="yellow"/>
          <w:lang w:val="ro-RO"/>
        </w:rPr>
      </w:pPr>
      <w:r w:rsidRPr="0023550D">
        <w:rPr>
          <w:rStyle w:val="yellow"/>
          <w:spacing w:val="9"/>
          <w:lang w:val="en-US"/>
        </w:rPr>
        <w:t>Oxford American Handbook of Cardiology Book, 2010.</w:t>
      </w:r>
    </w:p>
    <w:p w14:paraId="038A74E1" w14:textId="77777777" w:rsidR="00712D2B" w:rsidRPr="0023550D" w:rsidRDefault="00712D2B" w:rsidP="00712D2B">
      <w:pPr>
        <w:pStyle w:val="ListParagraph"/>
        <w:widowControl w:val="0"/>
        <w:numPr>
          <w:ilvl w:val="0"/>
          <w:numId w:val="38"/>
        </w:numPr>
        <w:jc w:val="both"/>
        <w:rPr>
          <w:rStyle w:val="apple-style-span"/>
          <w:lang w:val="ro-RO"/>
        </w:rPr>
      </w:pPr>
      <w:r w:rsidRPr="0023550D">
        <w:rPr>
          <w:rStyle w:val="apple-style-span"/>
          <w:lang w:val="en-US"/>
        </w:rPr>
        <w:t>Dale Dubin</w:t>
      </w:r>
      <w:r w:rsidRPr="0023550D">
        <w:rPr>
          <w:rStyle w:val="apple-style-span"/>
          <w:lang w:val="ro-RO"/>
        </w:rPr>
        <w:t>. Rapid Interpretation of EKG.</w:t>
      </w:r>
      <w:r w:rsidRPr="0023550D">
        <w:rPr>
          <w:rStyle w:val="apple-style-span"/>
          <w:lang w:val="en-US"/>
        </w:rPr>
        <w:t xml:space="preserve"> 2010.</w:t>
      </w:r>
    </w:p>
    <w:p w14:paraId="71B294AE" w14:textId="77777777" w:rsidR="00712D2B" w:rsidRPr="0023550D" w:rsidRDefault="00A8500A" w:rsidP="00712D2B">
      <w:pPr>
        <w:pStyle w:val="ListParagraph"/>
        <w:widowControl w:val="0"/>
        <w:numPr>
          <w:ilvl w:val="0"/>
          <w:numId w:val="38"/>
        </w:numPr>
        <w:rPr>
          <w:lang w:val="ro-RO"/>
        </w:rPr>
      </w:pPr>
      <w:hyperlink r:id="rId9" w:history="1">
        <w:r w:rsidR="00712D2B" w:rsidRPr="0023550D">
          <w:rPr>
            <w:rStyle w:val="Hyperlink"/>
            <w:color w:val="000000" w:themeColor="text1"/>
            <w:lang w:val="en-US"/>
          </w:rPr>
          <w:t>Jeremy Brown</w:t>
        </w:r>
      </w:hyperlink>
      <w:r w:rsidR="00712D2B" w:rsidRPr="0023550D">
        <w:rPr>
          <w:color w:val="000000" w:themeColor="text1"/>
          <w:lang w:val="en-US"/>
        </w:rPr>
        <w:t>,</w:t>
      </w:r>
      <w:r w:rsidR="00712D2B" w:rsidRPr="0023550D">
        <w:rPr>
          <w:rStyle w:val="apple-converted-space"/>
          <w:color w:val="000000" w:themeColor="text1"/>
          <w:lang w:val="en-US"/>
        </w:rPr>
        <w:t> </w:t>
      </w:r>
      <w:hyperlink r:id="rId10" w:history="1">
        <w:r w:rsidR="00712D2B" w:rsidRPr="0023550D">
          <w:rPr>
            <w:rStyle w:val="Hyperlink"/>
            <w:color w:val="000000" w:themeColor="text1"/>
            <w:lang w:val="en-US"/>
          </w:rPr>
          <w:t>Jay Mazel</w:t>
        </w:r>
      </w:hyperlink>
      <w:r w:rsidR="00712D2B" w:rsidRPr="0023550D">
        <w:rPr>
          <w:color w:val="000000" w:themeColor="text1"/>
          <w:lang w:val="en-US"/>
        </w:rPr>
        <w:t>,</w:t>
      </w:r>
      <w:r w:rsidR="00712D2B" w:rsidRPr="0023550D">
        <w:rPr>
          <w:rStyle w:val="apple-converted-space"/>
          <w:color w:val="000000" w:themeColor="text1"/>
          <w:lang w:val="en-US"/>
        </w:rPr>
        <w:t> </w:t>
      </w:r>
      <w:hyperlink r:id="rId11" w:history="1">
        <w:r w:rsidR="00712D2B" w:rsidRPr="0023550D">
          <w:rPr>
            <w:rStyle w:val="Hyperlink"/>
            <w:color w:val="000000" w:themeColor="text1"/>
            <w:lang w:val="en-US"/>
          </w:rPr>
          <w:t>Saul Myerson</w:t>
        </w:r>
      </w:hyperlink>
      <w:r w:rsidR="00712D2B" w:rsidRPr="0023550D">
        <w:rPr>
          <w:color w:val="000000" w:themeColor="text1"/>
          <w:lang w:val="en-US"/>
        </w:rPr>
        <w:t>,</w:t>
      </w:r>
      <w:r w:rsidR="00712D2B" w:rsidRPr="0023550D">
        <w:rPr>
          <w:rStyle w:val="apple-converted-space"/>
          <w:color w:val="000000" w:themeColor="text1"/>
          <w:lang w:val="en-US"/>
        </w:rPr>
        <w:t> </w:t>
      </w:r>
      <w:hyperlink r:id="rId12" w:history="1">
        <w:r w:rsidR="00712D2B" w:rsidRPr="0023550D">
          <w:rPr>
            <w:rStyle w:val="Hyperlink"/>
            <w:color w:val="000000" w:themeColor="text1"/>
            <w:lang w:val="en-US"/>
          </w:rPr>
          <w:t>Robin Choudhury</w:t>
        </w:r>
      </w:hyperlink>
      <w:r w:rsidR="00712D2B" w:rsidRPr="0023550D">
        <w:rPr>
          <w:color w:val="000000" w:themeColor="text1"/>
          <w:lang w:val="ro-RO"/>
        </w:rPr>
        <w:t xml:space="preserve">. </w:t>
      </w:r>
      <w:r w:rsidR="00712D2B" w:rsidRPr="0023550D">
        <w:rPr>
          <w:lang w:val="en-US"/>
        </w:rPr>
        <w:t>Cardiology Emergencies</w:t>
      </w:r>
      <w:r w:rsidR="00712D2B" w:rsidRPr="0023550D">
        <w:rPr>
          <w:b/>
          <w:lang w:val="en-US"/>
        </w:rPr>
        <w:t xml:space="preserve">. </w:t>
      </w:r>
      <w:r w:rsidR="00712D2B" w:rsidRPr="0023550D">
        <w:rPr>
          <w:lang w:val="en-US"/>
        </w:rPr>
        <w:t>2010.</w:t>
      </w:r>
    </w:p>
    <w:p w14:paraId="1DA7BE6D" w14:textId="77777777" w:rsidR="00712D2B" w:rsidRPr="001317BC" w:rsidRDefault="00712D2B" w:rsidP="00712D2B">
      <w:pPr>
        <w:widowControl w:val="0"/>
        <w:ind w:left="567"/>
        <w:jc w:val="both"/>
        <w:rPr>
          <w:lang w:val="ro-RO"/>
        </w:rPr>
      </w:pPr>
    </w:p>
    <w:p w14:paraId="47410F4C" w14:textId="77777777" w:rsidR="00712D2B" w:rsidRPr="001317BC" w:rsidRDefault="00712D2B" w:rsidP="00712D2B">
      <w:pPr>
        <w:widowControl w:val="0"/>
        <w:ind w:firstLine="567"/>
        <w:jc w:val="both"/>
        <w:rPr>
          <w:b/>
          <w:i/>
          <w:lang w:val="ro-RO"/>
        </w:rPr>
      </w:pPr>
      <w:r w:rsidRPr="001317BC">
        <w:rPr>
          <w:b/>
          <w:i/>
          <w:lang w:val="ro-RO"/>
        </w:rPr>
        <w:t>În limba rusă</w:t>
      </w:r>
    </w:p>
    <w:p w14:paraId="25F4BD30" w14:textId="77777777" w:rsidR="00712D2B" w:rsidRPr="001317BC" w:rsidRDefault="00712D2B" w:rsidP="00712D2B">
      <w:pPr>
        <w:widowControl w:val="0"/>
        <w:numPr>
          <w:ilvl w:val="0"/>
          <w:numId w:val="36"/>
        </w:numPr>
        <w:jc w:val="both"/>
        <w:rPr>
          <w:lang w:val="ro-RO"/>
        </w:rPr>
      </w:pPr>
      <w:r w:rsidRPr="001317BC">
        <w:t xml:space="preserve">Сторожаков Г.И., Горбаченков А.А. </w:t>
      </w:r>
      <w:r w:rsidRPr="001317BC">
        <w:rPr>
          <w:lang w:val="ro-RO"/>
        </w:rPr>
        <w:t xml:space="preserve"> </w:t>
      </w:r>
      <w:r w:rsidRPr="001317BC">
        <w:t>Руководство по кардиологии, учебное пособие, 3 тома, «Гэотар Медия», 2008.</w:t>
      </w:r>
    </w:p>
    <w:p w14:paraId="390AA777" w14:textId="77777777" w:rsidR="00712D2B" w:rsidRPr="001317BC" w:rsidRDefault="00712D2B" w:rsidP="00712D2B">
      <w:pPr>
        <w:pStyle w:val="ListParagraph"/>
        <w:numPr>
          <w:ilvl w:val="0"/>
          <w:numId w:val="36"/>
        </w:numPr>
        <w:jc w:val="both"/>
        <w:outlineLvl w:val="3"/>
        <w:rPr>
          <w:rStyle w:val="apple-style-span"/>
        </w:rPr>
      </w:pPr>
      <w:r w:rsidRPr="001317BC">
        <w:rPr>
          <w:rStyle w:val="apple-style-span"/>
        </w:rPr>
        <w:t>Горяйнов А.А. Кардиология. Классификации синдромов и заболеваний. Учебное пособие</w:t>
      </w:r>
      <w:r w:rsidRPr="001317BC">
        <w:rPr>
          <w:lang w:val="ro-RO"/>
        </w:rPr>
        <w:t xml:space="preserve">. </w:t>
      </w:r>
      <w:r w:rsidRPr="001317BC">
        <w:rPr>
          <w:rStyle w:val="apple-style-span"/>
        </w:rPr>
        <w:t>Медицина, 2007.</w:t>
      </w:r>
    </w:p>
    <w:p w14:paraId="68C74F94" w14:textId="77777777" w:rsidR="00712D2B" w:rsidRPr="001317BC" w:rsidRDefault="00712D2B" w:rsidP="00712D2B">
      <w:pPr>
        <w:pStyle w:val="ListParagraph"/>
        <w:numPr>
          <w:ilvl w:val="0"/>
          <w:numId w:val="36"/>
        </w:numPr>
        <w:jc w:val="both"/>
        <w:outlineLvl w:val="3"/>
        <w:rPr>
          <w:rStyle w:val="apple-style-span"/>
        </w:rPr>
      </w:pPr>
      <w:r w:rsidRPr="001317BC">
        <w:rPr>
          <w:rStyle w:val="apple-style-span"/>
        </w:rPr>
        <w:t>Мурашко В.В., Струтынский А.В.</w:t>
      </w:r>
      <w:r w:rsidRPr="001317BC">
        <w:rPr>
          <w:rStyle w:val="apple-style-span"/>
          <w:lang w:val="ro-RO"/>
        </w:rPr>
        <w:t xml:space="preserve"> </w:t>
      </w:r>
      <w:r w:rsidRPr="001317BC">
        <w:rPr>
          <w:rStyle w:val="apple-style-span"/>
        </w:rPr>
        <w:t>Электрокардиография. Учебное пособие. 8-е изд.</w:t>
      </w:r>
      <w:r w:rsidRPr="001317BC">
        <w:t>,</w:t>
      </w:r>
      <w:r w:rsidRPr="001317BC">
        <w:rPr>
          <w:rStyle w:val="apple-style-span"/>
        </w:rPr>
        <w:t>2007.</w:t>
      </w:r>
    </w:p>
    <w:p w14:paraId="4144C851" w14:textId="77777777" w:rsidR="00712D2B" w:rsidRPr="001317BC" w:rsidRDefault="00712D2B" w:rsidP="00712D2B">
      <w:pPr>
        <w:pStyle w:val="ListParagraph"/>
        <w:numPr>
          <w:ilvl w:val="0"/>
          <w:numId w:val="36"/>
        </w:numPr>
        <w:jc w:val="both"/>
        <w:outlineLvl w:val="3"/>
      </w:pPr>
      <w:r w:rsidRPr="001317BC">
        <w:rPr>
          <w:color w:val="000000"/>
        </w:rPr>
        <w:t>Окороков А.Н. Диагностика болезней внутренних органов: Руководство. Т. 1-9. М.: Медицинская литература, 1999-2005.</w:t>
      </w:r>
    </w:p>
    <w:p w14:paraId="678A3190" w14:textId="77777777" w:rsidR="00712D2B" w:rsidRPr="001317BC" w:rsidRDefault="00712D2B" w:rsidP="00712D2B">
      <w:pPr>
        <w:pStyle w:val="ListParagraph"/>
        <w:ind w:left="927"/>
        <w:jc w:val="both"/>
        <w:rPr>
          <w:i/>
          <w:lang w:val="ro-RO"/>
        </w:rPr>
      </w:pPr>
    </w:p>
    <w:p w14:paraId="765EF8C4" w14:textId="7E01ECA6" w:rsidR="00712D2B" w:rsidRPr="00A52C86" w:rsidRDefault="00712D2B" w:rsidP="00A52C86">
      <w:pPr>
        <w:pStyle w:val="ListParagraph"/>
        <w:spacing w:after="120"/>
        <w:ind w:left="927"/>
        <w:jc w:val="both"/>
        <w:rPr>
          <w:i/>
          <w:lang w:val="ro-RO"/>
        </w:rPr>
      </w:pPr>
      <w:r w:rsidRPr="001317BC">
        <w:rPr>
          <w:i/>
          <w:lang w:val="ro-RO"/>
        </w:rPr>
        <w:t>B. Suplimentară</w:t>
      </w:r>
      <w:r w:rsidR="00A52C86">
        <w:rPr>
          <w:i/>
          <w:lang w:val="ro-RO"/>
        </w:rPr>
        <w:t xml:space="preserve"> pentru toți studenții</w:t>
      </w:r>
      <w:r w:rsidRPr="001317BC">
        <w:rPr>
          <w:i/>
          <w:lang w:val="ro-RO"/>
        </w:rPr>
        <w:t>:</w:t>
      </w:r>
    </w:p>
    <w:p w14:paraId="5760D85E" w14:textId="77777777" w:rsidR="00A52C86" w:rsidRPr="001317BC" w:rsidRDefault="00A52C86" w:rsidP="00A52C86">
      <w:pPr>
        <w:widowControl w:val="0"/>
        <w:numPr>
          <w:ilvl w:val="0"/>
          <w:numId w:val="37"/>
        </w:numPr>
        <w:jc w:val="both"/>
        <w:rPr>
          <w:lang w:val="ro-RO"/>
        </w:rPr>
      </w:pPr>
      <w:r w:rsidRPr="001317BC">
        <w:rPr>
          <w:lang w:val="ro-RO"/>
        </w:rPr>
        <w:t xml:space="preserve">Grejdieru Alexandra, Livi Grib, Minodora Mazur, Elena Samohvalov ș.a. „Endocardita infecțioasă”. Elaborare metodică. </w:t>
      </w:r>
      <w:r w:rsidRPr="00084BC8">
        <w:rPr>
          <w:lang w:val="en-US"/>
        </w:rPr>
        <w:t xml:space="preserve">Centrul Editorial - Poligrafic </w:t>
      </w:r>
      <w:r w:rsidRPr="001317BC">
        <w:rPr>
          <w:lang w:val="ro-RO"/>
        </w:rPr>
        <w:t>„</w:t>
      </w:r>
      <w:r w:rsidRPr="00084BC8">
        <w:rPr>
          <w:lang w:val="en-US"/>
        </w:rPr>
        <w:t>Medicina</w:t>
      </w:r>
      <w:r w:rsidRPr="001317BC">
        <w:rPr>
          <w:lang w:val="ro-RO"/>
        </w:rPr>
        <w:t>”.</w:t>
      </w:r>
      <w:r w:rsidRPr="001317BC">
        <w:rPr>
          <w:lang w:val="it-IT"/>
        </w:rPr>
        <w:t xml:space="preserve"> Chișinău, 2014,</w:t>
      </w:r>
      <w:r w:rsidRPr="001317BC">
        <w:rPr>
          <w:lang w:val="ro-RO"/>
        </w:rPr>
        <w:t xml:space="preserve"> p.71.</w:t>
      </w:r>
    </w:p>
    <w:p w14:paraId="39596B0F" w14:textId="77777777" w:rsidR="00A52C86" w:rsidRPr="001317BC" w:rsidRDefault="00A52C86" w:rsidP="00A52C86">
      <w:pPr>
        <w:widowControl w:val="0"/>
        <w:numPr>
          <w:ilvl w:val="0"/>
          <w:numId w:val="37"/>
        </w:numPr>
        <w:jc w:val="both"/>
        <w:rPr>
          <w:lang w:val="ro-RO"/>
        </w:rPr>
      </w:pPr>
      <w:r w:rsidRPr="001317BC">
        <w:rPr>
          <w:lang w:val="ro-RO"/>
        </w:rPr>
        <w:lastRenderedPageBreak/>
        <w:t xml:space="preserve">Vetrilă S., </w:t>
      </w:r>
      <w:r w:rsidRPr="001317BC">
        <w:rPr>
          <w:lang w:val="fr-FR"/>
        </w:rPr>
        <w:t>Grib L.</w:t>
      </w:r>
      <w:r w:rsidRPr="001317BC">
        <w:rPr>
          <w:b/>
          <w:lang w:val="fr-FR"/>
        </w:rPr>
        <w:t xml:space="preserve"> „</w:t>
      </w:r>
      <w:r w:rsidRPr="001317BC">
        <w:rPr>
          <w:lang w:val="ro-RO"/>
        </w:rPr>
        <w:t>Angina pectorala stabila”. Elaborare metodică. Tipografia Foxtrot.</w:t>
      </w:r>
      <w:r w:rsidRPr="001317BC">
        <w:rPr>
          <w:lang w:val="it-IT"/>
        </w:rPr>
        <w:t xml:space="preserve"> Chișinău, 2014, 107 p.</w:t>
      </w:r>
    </w:p>
    <w:p w14:paraId="366D0148" w14:textId="77777777" w:rsidR="00A52C86" w:rsidRPr="001317BC" w:rsidRDefault="00A52C86" w:rsidP="00A52C86">
      <w:pPr>
        <w:widowControl w:val="0"/>
        <w:numPr>
          <w:ilvl w:val="0"/>
          <w:numId w:val="37"/>
        </w:numPr>
        <w:jc w:val="both"/>
        <w:rPr>
          <w:lang w:val="ro-RO"/>
        </w:rPr>
      </w:pPr>
      <w:r w:rsidRPr="001317BC">
        <w:rPr>
          <w:lang w:val="ro-RO"/>
        </w:rPr>
        <w:t>Samohvalov Elena, Grib Livi, Grejdieru Alexandra. „Factorii de risc cardiovascular”. Elaborare metodică, Tipografia</w:t>
      </w:r>
      <w:r w:rsidRPr="001317BC">
        <w:rPr>
          <w:lang w:val="en-US"/>
        </w:rPr>
        <w:t xml:space="preserve"> </w:t>
      </w:r>
      <w:r w:rsidRPr="001317BC">
        <w:rPr>
          <w:lang w:val="ro-RO"/>
        </w:rPr>
        <w:t>„Lexicon”. Chișinău 2017, p.140.</w:t>
      </w:r>
    </w:p>
    <w:p w14:paraId="0ED6F10A" w14:textId="77777777" w:rsidR="00A52C86" w:rsidRPr="001317BC" w:rsidRDefault="00A52C86" w:rsidP="00A52C86">
      <w:pPr>
        <w:widowControl w:val="0"/>
        <w:numPr>
          <w:ilvl w:val="0"/>
          <w:numId w:val="37"/>
        </w:numPr>
        <w:jc w:val="both"/>
        <w:rPr>
          <w:lang w:val="ro-RO"/>
        </w:rPr>
      </w:pPr>
      <w:r w:rsidRPr="001317BC">
        <w:rPr>
          <w:lang w:val="ro-RO"/>
        </w:rPr>
        <w:t>Soroceanu Ala, Grib Livi, et al. „Sincopa”. Elaborare metodică. Tipografia IM Print Star. Chișinău, 2016, 66 pag</w:t>
      </w:r>
    </w:p>
    <w:p w14:paraId="66E9C3DA" w14:textId="77777777" w:rsidR="00A52C86" w:rsidRPr="001317BC" w:rsidRDefault="00A52C86" w:rsidP="00A52C86">
      <w:pPr>
        <w:widowControl w:val="0"/>
        <w:numPr>
          <w:ilvl w:val="0"/>
          <w:numId w:val="37"/>
        </w:numPr>
        <w:jc w:val="both"/>
        <w:rPr>
          <w:color w:val="000000" w:themeColor="text1"/>
          <w:lang w:val="ro-RO"/>
        </w:rPr>
      </w:pPr>
      <w:r w:rsidRPr="001317BC">
        <w:rPr>
          <w:lang w:val="ro-RO"/>
        </w:rPr>
        <w:t xml:space="preserve">Tcaciuc Angela, </w:t>
      </w:r>
      <w:r>
        <w:rPr>
          <w:color w:val="000000" w:themeColor="text1"/>
          <w:shd w:val="clear" w:color="auto" w:fill="FFFFFF"/>
          <w:lang w:val="en-US"/>
        </w:rPr>
        <w:t>Grib Liviu. „</w:t>
      </w:r>
      <w:r w:rsidRPr="001317BC">
        <w:rPr>
          <w:color w:val="000000" w:themeColor="text1"/>
          <w:shd w:val="clear" w:color="auto" w:fill="FFFFFF"/>
          <w:lang w:val="en-US"/>
        </w:rPr>
        <w:t xml:space="preserve">Hipertensiunea arterială (etiopatogenie, diagnostic și tratament)". </w:t>
      </w:r>
      <w:r w:rsidRPr="001317BC">
        <w:rPr>
          <w:color w:val="000000" w:themeColor="text1"/>
          <w:lang w:val="ro-RO"/>
        </w:rPr>
        <w:t xml:space="preserve">Elaborare metodică. </w:t>
      </w:r>
      <w:r w:rsidRPr="00384DC0">
        <w:rPr>
          <w:color w:val="000000" w:themeColor="text1"/>
          <w:shd w:val="clear" w:color="auto" w:fill="FFFFFF"/>
          <w:lang w:val="en-US"/>
        </w:rPr>
        <w:t>Chișinău 2017, 64 pagini</w:t>
      </w:r>
    </w:p>
    <w:p w14:paraId="310B7D61" w14:textId="77777777" w:rsidR="00A52C86" w:rsidRPr="001317BC" w:rsidRDefault="00A52C86" w:rsidP="00A52C86">
      <w:pPr>
        <w:widowControl w:val="0"/>
        <w:numPr>
          <w:ilvl w:val="0"/>
          <w:numId w:val="37"/>
        </w:numPr>
        <w:jc w:val="both"/>
        <w:rPr>
          <w:lang w:val="ro-RO"/>
        </w:rPr>
      </w:pPr>
      <w:r w:rsidRPr="001317BC">
        <w:rPr>
          <w:lang w:val="ro-RO"/>
        </w:rPr>
        <w:t>Mazur-Nicorici Lucia. „Valvulopatiile”. Elaborare metodică. Tipogragia „Impresio”. Chișinău 2017, p. 72</w:t>
      </w:r>
    </w:p>
    <w:p w14:paraId="20D5BD65" w14:textId="77777777" w:rsidR="00A52C86" w:rsidRPr="001317BC" w:rsidRDefault="00A52C86" w:rsidP="00A52C86">
      <w:pPr>
        <w:widowControl w:val="0"/>
        <w:numPr>
          <w:ilvl w:val="0"/>
          <w:numId w:val="37"/>
        </w:numPr>
        <w:jc w:val="both"/>
        <w:rPr>
          <w:color w:val="000000" w:themeColor="text1"/>
          <w:lang w:val="ro-RO"/>
        </w:rPr>
      </w:pPr>
      <w:r w:rsidRPr="001317BC">
        <w:rPr>
          <w:lang w:val="ro-RO"/>
        </w:rPr>
        <w:t xml:space="preserve">Tcaciuc Angela. </w:t>
      </w:r>
      <w:r w:rsidRPr="001317BC">
        <w:rPr>
          <w:color w:val="000000" w:themeColor="text1"/>
          <w:shd w:val="clear" w:color="auto" w:fill="FFFFFF"/>
          <w:lang w:val="ro-RO"/>
        </w:rPr>
        <w:t>„</w:t>
      </w:r>
      <w:r w:rsidRPr="001317BC">
        <w:rPr>
          <w:color w:val="000000" w:themeColor="text1"/>
          <w:shd w:val="clear" w:color="auto" w:fill="FFFFFF"/>
          <w:lang w:val="en-US"/>
        </w:rPr>
        <w:t xml:space="preserve">Tratamentul hipertensiunii arteriale în situații speciale și în urgențe hipertensive". </w:t>
      </w:r>
      <w:r w:rsidRPr="001317BC">
        <w:rPr>
          <w:color w:val="000000" w:themeColor="text1"/>
          <w:shd w:val="clear" w:color="auto" w:fill="FFFFFF"/>
        </w:rPr>
        <w:t>Chișinău 2017, 40 pagini. Î. S. Firma Editorial - Poligrafică "Tipografia Centrală"</w:t>
      </w:r>
    </w:p>
    <w:p w14:paraId="42CF8649" w14:textId="77777777" w:rsidR="00A52C86" w:rsidRPr="00384DC0" w:rsidRDefault="00A52C86" w:rsidP="00A52C86">
      <w:pPr>
        <w:widowControl w:val="0"/>
        <w:numPr>
          <w:ilvl w:val="0"/>
          <w:numId w:val="37"/>
        </w:numPr>
        <w:jc w:val="both"/>
        <w:rPr>
          <w:color w:val="000000" w:themeColor="text1"/>
          <w:lang w:val="ro-RO"/>
        </w:rPr>
      </w:pPr>
      <w:r w:rsidRPr="001317BC">
        <w:rPr>
          <w:lang w:val="ro-RO"/>
        </w:rPr>
        <w:t>Marcel Abraș, Elena Samohvalov, Livi Grib. „Semnificația factorilor de risc în bolile cardiovasculare”. Chișinău 2017, CEP Medicina, 116 p.</w:t>
      </w:r>
    </w:p>
    <w:p w14:paraId="12F93385" w14:textId="77777777" w:rsidR="00A52C86" w:rsidRPr="0023550D" w:rsidRDefault="00A52C86" w:rsidP="00A52C86">
      <w:pPr>
        <w:pStyle w:val="ListParagraph"/>
        <w:widowControl w:val="0"/>
        <w:numPr>
          <w:ilvl w:val="0"/>
          <w:numId w:val="37"/>
        </w:numPr>
        <w:jc w:val="both"/>
        <w:rPr>
          <w:lang w:val="ro-RO"/>
        </w:rPr>
      </w:pPr>
      <w:r w:rsidRPr="0023550D">
        <w:rPr>
          <w:lang w:val="fr-FR"/>
        </w:rPr>
        <w:t>Grejdieru A.,</w:t>
      </w:r>
      <w:r w:rsidRPr="0023550D">
        <w:rPr>
          <w:b/>
          <w:lang w:val="fr-FR"/>
        </w:rPr>
        <w:t xml:space="preserve"> </w:t>
      </w:r>
      <w:r w:rsidRPr="0023550D">
        <w:rPr>
          <w:lang w:val="fr-FR"/>
        </w:rPr>
        <w:t>Grib L.,</w:t>
      </w:r>
      <w:r w:rsidRPr="0023550D">
        <w:rPr>
          <w:b/>
          <w:lang w:val="fr-FR"/>
        </w:rPr>
        <w:t xml:space="preserve"> </w:t>
      </w:r>
      <w:r w:rsidRPr="0023550D">
        <w:rPr>
          <w:lang w:val="en-US"/>
        </w:rPr>
        <w:t xml:space="preserve">Mazur  M., et al. </w:t>
      </w:r>
      <w:r w:rsidRPr="0023550D">
        <w:rPr>
          <w:lang w:val="it-IT"/>
        </w:rPr>
        <w:t xml:space="preserve">Infective endocarditis. Guide for students. </w:t>
      </w:r>
      <w:r w:rsidRPr="0023550D">
        <w:rPr>
          <w:lang w:val="en-US"/>
        </w:rPr>
        <w:t>Centrul</w:t>
      </w:r>
      <w:r w:rsidRPr="0023550D">
        <w:rPr>
          <w:lang w:val="ro-RO"/>
        </w:rPr>
        <w:t xml:space="preserve"> </w:t>
      </w:r>
      <w:r w:rsidRPr="0023550D">
        <w:rPr>
          <w:lang w:val="en-US"/>
        </w:rPr>
        <w:t>Editorial</w:t>
      </w:r>
      <w:r w:rsidRPr="0023550D">
        <w:rPr>
          <w:lang w:val="ro-RO"/>
        </w:rPr>
        <w:t xml:space="preserve"> -</w:t>
      </w:r>
      <w:r w:rsidRPr="0023550D">
        <w:rPr>
          <w:lang w:val="en-US"/>
        </w:rPr>
        <w:t xml:space="preserve"> Poligrafic </w:t>
      </w:r>
      <w:r w:rsidRPr="0023550D">
        <w:rPr>
          <w:lang w:val="ro-RO"/>
        </w:rPr>
        <w:t>„</w:t>
      </w:r>
      <w:r w:rsidRPr="0023550D">
        <w:rPr>
          <w:lang w:val="en-US"/>
        </w:rPr>
        <w:t>Medicina</w:t>
      </w:r>
      <w:r w:rsidRPr="0023550D">
        <w:rPr>
          <w:lang w:val="ro-RO"/>
        </w:rPr>
        <w:t>”.</w:t>
      </w:r>
      <w:r w:rsidRPr="0023550D">
        <w:rPr>
          <w:lang w:val="it-IT"/>
        </w:rPr>
        <w:t xml:space="preserve"> Chișinău, 2014, 71 p.</w:t>
      </w:r>
    </w:p>
    <w:p w14:paraId="7D3A414A" w14:textId="77777777" w:rsidR="00A52C86" w:rsidRPr="0023550D" w:rsidRDefault="00A52C86" w:rsidP="00A52C86">
      <w:pPr>
        <w:pStyle w:val="ListParagraph"/>
        <w:widowControl w:val="0"/>
        <w:numPr>
          <w:ilvl w:val="0"/>
          <w:numId w:val="37"/>
        </w:numPr>
        <w:jc w:val="both"/>
        <w:rPr>
          <w:lang w:val="ro-RO"/>
        </w:rPr>
      </w:pPr>
      <w:r w:rsidRPr="0023550D">
        <w:rPr>
          <w:lang w:val="ro-RO"/>
        </w:rPr>
        <w:t>Elena Samohvalov, Marcel Abraș, Livi Grib. „Significance of the risk factor în cardiovascular disease”. Chișinău 2018, CEP Medicina., 96 p.</w:t>
      </w:r>
    </w:p>
    <w:p w14:paraId="5E220379" w14:textId="1F5AFC24" w:rsidR="00A52C86" w:rsidRPr="00A52C86" w:rsidRDefault="00A52C86" w:rsidP="00A52C86">
      <w:pPr>
        <w:pStyle w:val="ListParagraph"/>
        <w:widowControl w:val="0"/>
        <w:numPr>
          <w:ilvl w:val="0"/>
          <w:numId w:val="37"/>
        </w:numPr>
        <w:jc w:val="both"/>
        <w:rPr>
          <w:lang w:val="ro-RO"/>
        </w:rPr>
      </w:pPr>
      <w:r w:rsidRPr="001317BC">
        <w:t>Греждиеру А., Гриб Л., Мазур М. и др. Инфекционный эндокардит.</w:t>
      </w:r>
      <w:r w:rsidRPr="001317BC">
        <w:rPr>
          <w:lang w:val="ro-RO"/>
        </w:rPr>
        <w:t xml:space="preserve"> Методическое руководство.</w:t>
      </w:r>
      <w:r w:rsidRPr="001317BC">
        <w:t xml:space="preserve"> Издательско</w:t>
      </w:r>
      <w:r w:rsidRPr="001317BC">
        <w:rPr>
          <w:lang w:val="ro-RO"/>
        </w:rPr>
        <w:t xml:space="preserve"> </w:t>
      </w:r>
      <w:r w:rsidRPr="001317BC">
        <w:t>-</w:t>
      </w:r>
      <w:r w:rsidRPr="001317BC">
        <w:rPr>
          <w:lang w:val="ro-RO"/>
        </w:rPr>
        <w:t xml:space="preserve"> </w:t>
      </w:r>
      <w:r w:rsidRPr="001317BC">
        <w:t xml:space="preserve">Полиграфический Центр </w:t>
      </w:r>
      <w:r w:rsidRPr="001317BC">
        <w:rPr>
          <w:lang w:val="ro-RO"/>
        </w:rPr>
        <w:t xml:space="preserve">„Medicina”. </w:t>
      </w:r>
      <w:r w:rsidRPr="001317BC">
        <w:t>Кишинэу</w:t>
      </w:r>
      <w:r w:rsidRPr="001317BC">
        <w:rPr>
          <w:lang w:val="ro-RO"/>
        </w:rPr>
        <w:t>, 2014</w:t>
      </w:r>
      <w:r w:rsidRPr="001317BC">
        <w:t>,</w:t>
      </w:r>
      <w:r w:rsidRPr="001317BC">
        <w:rPr>
          <w:lang w:val="ro-RO"/>
        </w:rPr>
        <w:t xml:space="preserve">   74</w:t>
      </w:r>
      <w:r w:rsidRPr="001317BC">
        <w:t xml:space="preserve"> с.</w:t>
      </w:r>
    </w:p>
    <w:p w14:paraId="347A5E61" w14:textId="77777777" w:rsidR="00712D2B" w:rsidRPr="001317BC" w:rsidRDefault="00712D2B" w:rsidP="00A52C86">
      <w:pPr>
        <w:widowControl w:val="0"/>
        <w:numPr>
          <w:ilvl w:val="0"/>
          <w:numId w:val="37"/>
        </w:numPr>
        <w:jc w:val="both"/>
        <w:rPr>
          <w:lang w:val="ro-RO"/>
        </w:rPr>
      </w:pPr>
      <w:r w:rsidRPr="001317BC">
        <w:rPr>
          <w:lang w:val="ro-RO"/>
        </w:rPr>
        <w:t xml:space="preserve">European Heart Journal. </w:t>
      </w:r>
      <w:hyperlink r:id="rId13" w:history="1">
        <w:r w:rsidRPr="001317BC">
          <w:rPr>
            <w:rStyle w:val="Hyperlink"/>
            <w:lang w:val="ro-RO"/>
          </w:rPr>
          <w:t>www.escardio.org</w:t>
        </w:r>
      </w:hyperlink>
      <w:r w:rsidRPr="001317BC">
        <w:rPr>
          <w:lang w:val="ro-RO"/>
        </w:rPr>
        <w:t xml:space="preserve"> </w:t>
      </w:r>
    </w:p>
    <w:p w14:paraId="55838DB9" w14:textId="77777777" w:rsidR="00712D2B" w:rsidRPr="001317BC" w:rsidRDefault="00712D2B" w:rsidP="00A52C86">
      <w:pPr>
        <w:widowControl w:val="0"/>
        <w:numPr>
          <w:ilvl w:val="0"/>
          <w:numId w:val="37"/>
        </w:numPr>
        <w:jc w:val="both"/>
        <w:rPr>
          <w:lang w:val="ro-RO"/>
        </w:rPr>
      </w:pPr>
      <w:r w:rsidRPr="001317BC">
        <w:rPr>
          <w:lang w:val="ro-RO"/>
        </w:rPr>
        <w:t xml:space="preserve">Ghidurile Societății Europene de Cardiologie: </w:t>
      </w:r>
      <w:hyperlink r:id="rId14" w:history="1">
        <w:r w:rsidRPr="001317BC">
          <w:rPr>
            <w:rStyle w:val="Hyperlink"/>
            <w:lang w:val="ro-RO"/>
          </w:rPr>
          <w:t>www.escardio.org</w:t>
        </w:r>
      </w:hyperlink>
      <w:r w:rsidRPr="001317BC">
        <w:rPr>
          <w:lang w:val="ro-RO"/>
        </w:rPr>
        <w:t xml:space="preserve"> </w:t>
      </w:r>
    </w:p>
    <w:p w14:paraId="32E0CDEC" w14:textId="77777777" w:rsidR="00712D2B" w:rsidRPr="001317BC" w:rsidRDefault="00712D2B" w:rsidP="00A52C86">
      <w:pPr>
        <w:widowControl w:val="0"/>
        <w:numPr>
          <w:ilvl w:val="0"/>
          <w:numId w:val="37"/>
        </w:numPr>
        <w:jc w:val="both"/>
        <w:rPr>
          <w:lang w:val="ro-RO"/>
        </w:rPr>
      </w:pPr>
      <w:r w:rsidRPr="001317BC">
        <w:rPr>
          <w:lang w:val="ro-RO"/>
        </w:rPr>
        <w:t xml:space="preserve">Ghidurile societății Române de Cardiologie: </w:t>
      </w:r>
      <w:hyperlink r:id="rId15" w:history="1">
        <w:r w:rsidRPr="001317BC">
          <w:rPr>
            <w:rStyle w:val="Hyperlink"/>
            <w:lang w:val="ro-RO"/>
          </w:rPr>
          <w:t>www.cardioportal.ro</w:t>
        </w:r>
      </w:hyperlink>
    </w:p>
    <w:p w14:paraId="754896CC" w14:textId="77777777" w:rsidR="00712D2B" w:rsidRPr="001317BC" w:rsidRDefault="00712D2B" w:rsidP="00A52C86">
      <w:pPr>
        <w:widowControl w:val="0"/>
        <w:numPr>
          <w:ilvl w:val="0"/>
          <w:numId w:val="37"/>
        </w:numPr>
        <w:jc w:val="both"/>
        <w:rPr>
          <w:lang w:val="ro-RO"/>
        </w:rPr>
      </w:pPr>
      <w:r w:rsidRPr="001317BC">
        <w:rPr>
          <w:lang w:val="ro-RO"/>
        </w:rPr>
        <w:t xml:space="preserve">Protocoalele clinice naționale. Patologie cardiovasculară: </w:t>
      </w:r>
      <w:hyperlink r:id="rId16" w:history="1">
        <w:r w:rsidRPr="001317BC">
          <w:rPr>
            <w:rStyle w:val="Hyperlink"/>
            <w:lang w:val="ro-RO"/>
          </w:rPr>
          <w:t>www.ms.gov.md</w:t>
        </w:r>
      </w:hyperlink>
    </w:p>
    <w:p w14:paraId="761DB6E1" w14:textId="023168AC" w:rsidR="00E46B7C" w:rsidRPr="00773F4B" w:rsidRDefault="00E46B7C" w:rsidP="00712D2B">
      <w:pPr>
        <w:jc w:val="both"/>
        <w:rPr>
          <w:szCs w:val="22"/>
          <w:lang w:val="ro-RO"/>
        </w:rPr>
      </w:pPr>
    </w:p>
    <w:sectPr w:rsidR="00E46B7C" w:rsidRPr="00773F4B" w:rsidSect="00193B1A">
      <w:headerReference w:type="default" r:id="rId17"/>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FEC2" w14:textId="77777777" w:rsidR="00A8500A" w:rsidRDefault="00A8500A">
      <w:r>
        <w:separator/>
      </w:r>
    </w:p>
  </w:endnote>
  <w:endnote w:type="continuationSeparator" w:id="0">
    <w:p w14:paraId="1FDCD359" w14:textId="77777777" w:rsidR="00A8500A" w:rsidRDefault="00A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1F92E" w14:textId="77777777" w:rsidR="00A8500A" w:rsidRDefault="00A8500A">
      <w:r>
        <w:separator/>
      </w:r>
    </w:p>
  </w:footnote>
  <w:footnote w:type="continuationSeparator" w:id="0">
    <w:p w14:paraId="224A93D1" w14:textId="77777777" w:rsidR="00A8500A" w:rsidRDefault="00A8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681F32" w14:paraId="703142E3" w14:textId="77777777" w:rsidTr="00FE2F96">
      <w:trPr>
        <w:trHeight w:val="454"/>
      </w:trPr>
      <w:tc>
        <w:tcPr>
          <w:tcW w:w="1418" w:type="dxa"/>
          <w:vMerge w:val="restart"/>
        </w:tcPr>
        <w:p w14:paraId="537216ED" w14:textId="35A624E6" w:rsidR="00681F32" w:rsidRPr="00137470" w:rsidRDefault="00681F32" w:rsidP="00FE2F96">
          <w:pPr>
            <w:jc w:val="center"/>
            <w:rPr>
              <w:lang w:val="en-US"/>
            </w:rPr>
          </w:pPr>
          <w:r>
            <w:rPr>
              <w:noProof/>
              <w:lang w:val="en-US" w:eastAsia="en-US"/>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752" behindDoc="0" locked="0" layoutInCell="1" allowOverlap="1" wp14:anchorId="7914CB76" wp14:editId="2DCE70B2">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r>
            <w:rPr>
              <w:lang w:val="en-US"/>
            </w:rPr>
            <w:t>D</w:t>
          </w:r>
        </w:p>
        <w:p w14:paraId="5AE65A5D" w14:textId="77777777" w:rsidR="00681F32" w:rsidRDefault="00681F32" w:rsidP="00FE2F96"/>
      </w:tc>
      <w:tc>
        <w:tcPr>
          <w:tcW w:w="6095" w:type="dxa"/>
          <w:vMerge w:val="restart"/>
          <w:vAlign w:val="center"/>
        </w:tcPr>
        <w:p w14:paraId="52257A93" w14:textId="41E24E8A" w:rsidR="00681F32" w:rsidRPr="00E41B54" w:rsidRDefault="00681F32" w:rsidP="00FF3B6F">
          <w:pPr>
            <w:pStyle w:val="Title"/>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DE CARDIOLOGIE PENTRU STUDII UNIVERSITARE</w:t>
          </w:r>
        </w:p>
      </w:tc>
      <w:tc>
        <w:tcPr>
          <w:tcW w:w="1276" w:type="dxa"/>
          <w:vAlign w:val="center"/>
        </w:tcPr>
        <w:p w14:paraId="02DC3C9D" w14:textId="77777777" w:rsidR="00681F32" w:rsidRPr="00E41B54" w:rsidRDefault="00681F32" w:rsidP="00FE2F96">
          <w:pPr>
            <w:rPr>
              <w:b/>
              <w:caps/>
              <w:lang w:val="en-US"/>
            </w:rPr>
          </w:pPr>
          <w:r w:rsidRPr="00E41B54">
            <w:rPr>
              <w:b/>
              <w:lang w:val="en-US"/>
            </w:rPr>
            <w:t>Redacția</w:t>
          </w:r>
          <w:r w:rsidRPr="00E41B54">
            <w:rPr>
              <w:b/>
              <w:caps/>
              <w:lang w:val="en-US"/>
            </w:rPr>
            <w:t>:</w:t>
          </w:r>
        </w:p>
      </w:tc>
      <w:tc>
        <w:tcPr>
          <w:tcW w:w="1374" w:type="dxa"/>
          <w:vAlign w:val="center"/>
        </w:tcPr>
        <w:p w14:paraId="560DF307" w14:textId="7EDE6A4C" w:rsidR="00681F32" w:rsidRPr="002F3C29" w:rsidRDefault="00681F32" w:rsidP="00FE2F96">
          <w:pPr>
            <w:rPr>
              <w:b/>
              <w:lang w:val="en-US"/>
            </w:rPr>
          </w:pPr>
          <w:r w:rsidRPr="002F3C29">
            <w:rPr>
              <w:b/>
              <w:lang w:val="en-US"/>
            </w:rPr>
            <w:t>09</w:t>
          </w:r>
        </w:p>
      </w:tc>
    </w:tr>
    <w:tr w:rsidR="00681F32" w14:paraId="305A392A" w14:textId="77777777" w:rsidTr="00A63E65">
      <w:trPr>
        <w:trHeight w:val="89"/>
      </w:trPr>
      <w:tc>
        <w:tcPr>
          <w:tcW w:w="1418" w:type="dxa"/>
          <w:vMerge/>
        </w:tcPr>
        <w:p w14:paraId="2CDFEC29" w14:textId="77777777" w:rsidR="00681F32" w:rsidRDefault="00681F32" w:rsidP="00FE2F96"/>
      </w:tc>
      <w:tc>
        <w:tcPr>
          <w:tcW w:w="6095" w:type="dxa"/>
          <w:vMerge/>
        </w:tcPr>
        <w:p w14:paraId="2573B7BD" w14:textId="77777777" w:rsidR="00681F32" w:rsidRPr="00E41B54" w:rsidRDefault="00681F32" w:rsidP="00FE2F96">
          <w:pPr>
            <w:rPr>
              <w:b/>
            </w:rPr>
          </w:pPr>
        </w:p>
      </w:tc>
      <w:tc>
        <w:tcPr>
          <w:tcW w:w="1276" w:type="dxa"/>
          <w:vAlign w:val="center"/>
        </w:tcPr>
        <w:p w14:paraId="635C9524" w14:textId="77777777" w:rsidR="00681F32" w:rsidRPr="00E41B54" w:rsidRDefault="00681F32" w:rsidP="00FE2F96">
          <w:pPr>
            <w:rPr>
              <w:b/>
              <w:lang w:val="en-US"/>
            </w:rPr>
          </w:pPr>
          <w:r w:rsidRPr="00E41B54">
            <w:rPr>
              <w:b/>
              <w:lang w:val="en-US"/>
            </w:rPr>
            <w:t>Data:</w:t>
          </w:r>
        </w:p>
      </w:tc>
      <w:tc>
        <w:tcPr>
          <w:tcW w:w="1374" w:type="dxa"/>
          <w:vAlign w:val="center"/>
        </w:tcPr>
        <w:p w14:paraId="71D26ADB" w14:textId="489E2C95" w:rsidR="00681F32" w:rsidRPr="002F3C29" w:rsidRDefault="00681F32" w:rsidP="00FE2F96">
          <w:pPr>
            <w:rPr>
              <w:b/>
              <w:lang w:val="en-US"/>
            </w:rPr>
          </w:pPr>
          <w:r w:rsidRPr="002F3C29">
            <w:rPr>
              <w:b/>
              <w:lang w:val="en-US"/>
            </w:rPr>
            <w:t>08.09.2021</w:t>
          </w:r>
        </w:p>
      </w:tc>
    </w:tr>
    <w:tr w:rsidR="00681F32" w14:paraId="629B7DE7" w14:textId="77777777" w:rsidTr="00A63E65">
      <w:trPr>
        <w:trHeight w:val="504"/>
      </w:trPr>
      <w:tc>
        <w:tcPr>
          <w:tcW w:w="1418" w:type="dxa"/>
          <w:vMerge/>
        </w:tcPr>
        <w:p w14:paraId="104FBF6D" w14:textId="77777777" w:rsidR="00681F32" w:rsidRDefault="00681F32" w:rsidP="00FE2F96"/>
      </w:tc>
      <w:tc>
        <w:tcPr>
          <w:tcW w:w="6095" w:type="dxa"/>
          <w:vMerge/>
        </w:tcPr>
        <w:p w14:paraId="5E6F70CB" w14:textId="77777777" w:rsidR="00681F32" w:rsidRPr="00E41B54" w:rsidRDefault="00681F32" w:rsidP="00FE2F96">
          <w:pPr>
            <w:rPr>
              <w:b/>
            </w:rPr>
          </w:pPr>
        </w:p>
      </w:tc>
      <w:tc>
        <w:tcPr>
          <w:tcW w:w="2650" w:type="dxa"/>
          <w:gridSpan w:val="2"/>
          <w:vAlign w:val="center"/>
        </w:tcPr>
        <w:p w14:paraId="7446FE6C" w14:textId="77777777" w:rsidR="00681F32" w:rsidRPr="00E41B54" w:rsidRDefault="00681F32" w:rsidP="00FE2F96">
          <w:pPr>
            <w:rPr>
              <w:b/>
              <w:lang w:val="en-US"/>
            </w:rPr>
          </w:pPr>
          <w:r w:rsidRPr="00E41B54">
            <w:rPr>
              <w:b/>
              <w:lang w:val="en-US"/>
            </w:rPr>
            <w:t xml:space="preserve">Pag. </w:t>
          </w:r>
          <w:r w:rsidRPr="00E41B54">
            <w:rPr>
              <w:rStyle w:val="PageNumber"/>
              <w:b/>
            </w:rPr>
            <w:fldChar w:fldCharType="begin"/>
          </w:r>
          <w:r w:rsidRPr="00E41B54">
            <w:rPr>
              <w:rStyle w:val="PageNumber"/>
              <w:b/>
            </w:rPr>
            <w:instrText xml:space="preserve"> PAGE </w:instrText>
          </w:r>
          <w:r w:rsidRPr="00E41B54">
            <w:rPr>
              <w:rStyle w:val="PageNumber"/>
              <w:b/>
            </w:rPr>
            <w:fldChar w:fldCharType="separate"/>
          </w:r>
          <w:r w:rsidR="007D2B4A">
            <w:rPr>
              <w:rStyle w:val="PageNumber"/>
              <w:b/>
              <w:noProof/>
            </w:rPr>
            <w:t>14</w:t>
          </w:r>
          <w:r w:rsidRPr="00E41B54">
            <w:rPr>
              <w:rStyle w:val="PageNumber"/>
              <w:b/>
            </w:rPr>
            <w:fldChar w:fldCharType="end"/>
          </w:r>
          <w:r w:rsidRPr="00E41B54">
            <w:rPr>
              <w:rStyle w:val="PageNumber"/>
              <w:b/>
              <w:lang w:val="en-US"/>
            </w:rPr>
            <w:t>/</w:t>
          </w:r>
          <w:r w:rsidRPr="00E41B54">
            <w:rPr>
              <w:rStyle w:val="PageNumber"/>
              <w:b/>
            </w:rPr>
            <w:fldChar w:fldCharType="begin"/>
          </w:r>
          <w:r w:rsidRPr="00E41B54">
            <w:rPr>
              <w:rStyle w:val="PageNumber"/>
              <w:b/>
            </w:rPr>
            <w:instrText xml:space="preserve"> NUMPAGES </w:instrText>
          </w:r>
          <w:r w:rsidRPr="00E41B54">
            <w:rPr>
              <w:rStyle w:val="PageNumber"/>
              <w:b/>
            </w:rPr>
            <w:fldChar w:fldCharType="separate"/>
          </w:r>
          <w:r w:rsidR="007D2B4A">
            <w:rPr>
              <w:rStyle w:val="PageNumber"/>
              <w:b/>
              <w:noProof/>
            </w:rPr>
            <w:t>19</w:t>
          </w:r>
          <w:r w:rsidRPr="00E41B54">
            <w:rPr>
              <w:rStyle w:val="PageNumber"/>
              <w:b/>
            </w:rPr>
            <w:fldChar w:fldCharType="end"/>
          </w:r>
        </w:p>
      </w:tc>
    </w:tr>
  </w:tbl>
  <w:p w14:paraId="0239ECC0" w14:textId="77777777" w:rsidR="00681F32" w:rsidRPr="00CD7C94" w:rsidRDefault="00681F32">
    <w:pPr>
      <w:pStyle w:val="Header"/>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3">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BF4F31"/>
    <w:multiLevelType w:val="hybridMultilevel"/>
    <w:tmpl w:val="C5E09FC2"/>
    <w:lvl w:ilvl="0" w:tplc="0409000F">
      <w:start w:val="1"/>
      <w:numFmt w:val="decimal"/>
      <w:lvlText w:val="%1."/>
      <w:lvlJc w:val="left"/>
      <w:pPr>
        <w:ind w:left="1146" w:hanging="720"/>
      </w:pPr>
      <w:rPr>
        <w:rFont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8B3B7A"/>
    <w:multiLevelType w:val="hybridMultilevel"/>
    <w:tmpl w:val="EA069BFC"/>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3A7937"/>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2">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3">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D425E0"/>
    <w:multiLevelType w:val="hybridMultilevel"/>
    <w:tmpl w:val="9B34CA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904ED"/>
    <w:multiLevelType w:val="hybridMultilevel"/>
    <w:tmpl w:val="6B32BF98"/>
    <w:lvl w:ilvl="0" w:tplc="0409000F">
      <w:start w:val="1"/>
      <w:numFmt w:val="decimal"/>
      <w:lvlText w:val="%1."/>
      <w:lvlJc w:val="left"/>
      <w:pPr>
        <w:ind w:left="1146" w:hanging="720"/>
      </w:pPr>
      <w:rPr>
        <w:rFont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8">
    <w:nsid w:val="3A0A4E6F"/>
    <w:multiLevelType w:val="hybridMultilevel"/>
    <w:tmpl w:val="B058CE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3D5C29DA"/>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2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2">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F0A1F"/>
    <w:multiLevelType w:val="hybridMultilevel"/>
    <w:tmpl w:val="BA48F79C"/>
    <w:lvl w:ilvl="0" w:tplc="4C76E2DC">
      <w:start w:val="1"/>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FD6729"/>
    <w:multiLevelType w:val="hybridMultilevel"/>
    <w:tmpl w:val="D02254E8"/>
    <w:lvl w:ilvl="0" w:tplc="0F580064">
      <w:start w:val="1"/>
      <w:numFmt w:val="decimal"/>
      <w:lvlText w:val="%1."/>
      <w:lvlJc w:val="left"/>
      <w:pPr>
        <w:tabs>
          <w:tab w:val="num" w:pos="644"/>
        </w:tabs>
        <w:ind w:left="644" w:hanging="360"/>
      </w:pPr>
    </w:lvl>
    <w:lvl w:ilvl="1" w:tplc="474A4E62" w:tentative="1">
      <w:start w:val="1"/>
      <w:numFmt w:val="lowerLetter"/>
      <w:lvlText w:val="%2."/>
      <w:lvlJc w:val="left"/>
      <w:pPr>
        <w:tabs>
          <w:tab w:val="num" w:pos="1364"/>
        </w:tabs>
        <w:ind w:left="1364" w:hanging="360"/>
      </w:pPr>
    </w:lvl>
    <w:lvl w:ilvl="2" w:tplc="909892AA" w:tentative="1">
      <w:start w:val="1"/>
      <w:numFmt w:val="lowerRoman"/>
      <w:lvlText w:val="%3."/>
      <w:lvlJc w:val="right"/>
      <w:pPr>
        <w:tabs>
          <w:tab w:val="num" w:pos="2084"/>
        </w:tabs>
        <w:ind w:left="2084" w:hanging="180"/>
      </w:pPr>
    </w:lvl>
    <w:lvl w:ilvl="3" w:tplc="1ABCFAB0" w:tentative="1">
      <w:start w:val="1"/>
      <w:numFmt w:val="decimal"/>
      <w:lvlText w:val="%4."/>
      <w:lvlJc w:val="left"/>
      <w:pPr>
        <w:tabs>
          <w:tab w:val="num" w:pos="2804"/>
        </w:tabs>
        <w:ind w:left="2804" w:hanging="360"/>
      </w:pPr>
    </w:lvl>
    <w:lvl w:ilvl="4" w:tplc="B7666B46" w:tentative="1">
      <w:start w:val="1"/>
      <w:numFmt w:val="lowerLetter"/>
      <w:lvlText w:val="%5."/>
      <w:lvlJc w:val="left"/>
      <w:pPr>
        <w:tabs>
          <w:tab w:val="num" w:pos="3524"/>
        </w:tabs>
        <w:ind w:left="3524" w:hanging="360"/>
      </w:pPr>
    </w:lvl>
    <w:lvl w:ilvl="5" w:tplc="CE948C66" w:tentative="1">
      <w:start w:val="1"/>
      <w:numFmt w:val="lowerRoman"/>
      <w:lvlText w:val="%6."/>
      <w:lvlJc w:val="right"/>
      <w:pPr>
        <w:tabs>
          <w:tab w:val="num" w:pos="4244"/>
        </w:tabs>
        <w:ind w:left="4244" w:hanging="180"/>
      </w:pPr>
    </w:lvl>
    <w:lvl w:ilvl="6" w:tplc="9EC2F5BA" w:tentative="1">
      <w:start w:val="1"/>
      <w:numFmt w:val="decimal"/>
      <w:lvlText w:val="%7."/>
      <w:lvlJc w:val="left"/>
      <w:pPr>
        <w:tabs>
          <w:tab w:val="num" w:pos="4964"/>
        </w:tabs>
        <w:ind w:left="4964" w:hanging="360"/>
      </w:pPr>
    </w:lvl>
    <w:lvl w:ilvl="7" w:tplc="A49433CC" w:tentative="1">
      <w:start w:val="1"/>
      <w:numFmt w:val="lowerLetter"/>
      <w:lvlText w:val="%8."/>
      <w:lvlJc w:val="left"/>
      <w:pPr>
        <w:tabs>
          <w:tab w:val="num" w:pos="5684"/>
        </w:tabs>
        <w:ind w:left="5684" w:hanging="360"/>
      </w:pPr>
    </w:lvl>
    <w:lvl w:ilvl="8" w:tplc="951E43B6" w:tentative="1">
      <w:start w:val="1"/>
      <w:numFmt w:val="lowerRoman"/>
      <w:lvlText w:val="%9."/>
      <w:lvlJc w:val="right"/>
      <w:pPr>
        <w:tabs>
          <w:tab w:val="num" w:pos="6404"/>
        </w:tabs>
        <w:ind w:left="6404" w:hanging="180"/>
      </w:pPr>
    </w:lvl>
  </w:abstractNum>
  <w:abstractNum w:abstractNumId="26">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7">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8">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17E7AA9"/>
    <w:multiLevelType w:val="singleLevel"/>
    <w:tmpl w:val="0419000F"/>
    <w:lvl w:ilvl="0">
      <w:start w:val="1"/>
      <w:numFmt w:val="decimal"/>
      <w:lvlText w:val="%1."/>
      <w:lvlJc w:val="left"/>
      <w:pPr>
        <w:tabs>
          <w:tab w:val="num" w:pos="360"/>
        </w:tabs>
        <w:ind w:left="360" w:hanging="360"/>
      </w:pPr>
    </w:lvl>
  </w:abstractNum>
  <w:abstractNum w:abstractNumId="31">
    <w:nsid w:val="64711454"/>
    <w:multiLevelType w:val="hybridMultilevel"/>
    <w:tmpl w:val="25D600BA"/>
    <w:lvl w:ilvl="0" w:tplc="F5E28CB4">
      <w:start w:val="1"/>
      <w:numFmt w:val="decimal"/>
      <w:lvlText w:val="%1."/>
      <w:lvlJc w:val="left"/>
      <w:pPr>
        <w:ind w:left="502" w:hanging="360"/>
      </w:pPr>
      <w:rPr>
        <w:rFonts w:ascii="Times New Roman" w:hAnsi="Times New Roman" w:hint="default"/>
        <w:b w:val="0"/>
        <w:i w:val="0"/>
        <w:sz w:val="24"/>
      </w:rPr>
    </w:lvl>
    <w:lvl w:ilvl="1" w:tplc="8B8AA744">
      <w:start w:val="1"/>
      <w:numFmt w:val="lowerLetter"/>
      <w:lvlText w:val="%2)"/>
      <w:lvlJc w:val="left"/>
      <w:pPr>
        <w:ind w:left="1724" w:hanging="360"/>
      </w:pPr>
      <w:rPr>
        <w:rFonts w:hint="default"/>
      </w:rPr>
    </w:lvl>
    <w:lvl w:ilvl="2" w:tplc="1C4AA58E">
      <w:start w:val="1"/>
      <w:numFmt w:val="upperRoman"/>
      <w:lvlText w:val="%3."/>
      <w:lvlJc w:val="left"/>
      <w:pPr>
        <w:ind w:left="3119" w:hanging="855"/>
      </w:pPr>
      <w:rPr>
        <w:rFonts w:hint="default"/>
      </w:r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2">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18952D7"/>
    <w:multiLevelType w:val="hybridMultilevel"/>
    <w:tmpl w:val="DFE627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7">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num>
  <w:num w:numId="2">
    <w:abstractNumId w:val="25"/>
  </w:num>
  <w:num w:numId="3">
    <w:abstractNumId w:val="29"/>
  </w:num>
  <w:num w:numId="4">
    <w:abstractNumId w:val="28"/>
  </w:num>
  <w:num w:numId="5">
    <w:abstractNumId w:val="37"/>
  </w:num>
  <w:num w:numId="6">
    <w:abstractNumId w:val="36"/>
  </w:num>
  <w:num w:numId="7">
    <w:abstractNumId w:val="9"/>
  </w:num>
  <w:num w:numId="8">
    <w:abstractNumId w:val="27"/>
  </w:num>
  <w:num w:numId="9">
    <w:abstractNumId w:val="21"/>
  </w:num>
  <w:num w:numId="10">
    <w:abstractNumId w:val="35"/>
  </w:num>
  <w:num w:numId="11">
    <w:abstractNumId w:val="32"/>
  </w:num>
  <w:num w:numId="12">
    <w:abstractNumId w:val="13"/>
  </w:num>
  <w:num w:numId="13">
    <w:abstractNumId w:val="8"/>
  </w:num>
  <w:num w:numId="14">
    <w:abstractNumId w:val="3"/>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6"/>
  </w:num>
  <w:num w:numId="19">
    <w:abstractNumId w:val="22"/>
  </w:num>
  <w:num w:numId="20">
    <w:abstractNumId w:val="20"/>
  </w:num>
  <w:num w:numId="21">
    <w:abstractNumId w:val="33"/>
  </w:num>
  <w:num w:numId="22">
    <w:abstractNumId w:val="7"/>
  </w:num>
  <w:num w:numId="23">
    <w:abstractNumId w:val="34"/>
  </w:num>
  <w:num w:numId="24">
    <w:abstractNumId w:val="18"/>
  </w:num>
  <w:num w:numId="25">
    <w:abstractNumId w:val="10"/>
  </w:num>
  <w:num w:numId="26">
    <w:abstractNumId w:val="0"/>
  </w:num>
  <w:num w:numId="27">
    <w:abstractNumId w:val="1"/>
  </w:num>
  <w:num w:numId="28">
    <w:abstractNumId w:val="14"/>
  </w:num>
  <w:num w:numId="29">
    <w:abstractNumId w:val="38"/>
  </w:num>
  <w:num w:numId="30">
    <w:abstractNumId w:val="15"/>
  </w:num>
  <w:num w:numId="31">
    <w:abstractNumId w:val="5"/>
  </w:num>
  <w:num w:numId="32">
    <w:abstractNumId w:val="2"/>
  </w:num>
  <w:num w:numId="33">
    <w:abstractNumId w:val="26"/>
  </w:num>
  <w:num w:numId="34">
    <w:abstractNumId w:val="12"/>
  </w:num>
  <w:num w:numId="35">
    <w:abstractNumId w:val="11"/>
  </w:num>
  <w:num w:numId="36">
    <w:abstractNumId w:val="19"/>
  </w:num>
  <w:num w:numId="37">
    <w:abstractNumId w:val="17"/>
  </w:num>
  <w:num w:numId="38">
    <w:abstractNumId w:val="23"/>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7F7B"/>
    <w:rsid w:val="0001330B"/>
    <w:rsid w:val="0002008E"/>
    <w:rsid w:val="000247CB"/>
    <w:rsid w:val="00031E7E"/>
    <w:rsid w:val="0004063E"/>
    <w:rsid w:val="00041966"/>
    <w:rsid w:val="0005657B"/>
    <w:rsid w:val="0006122C"/>
    <w:rsid w:val="000666F4"/>
    <w:rsid w:val="00076450"/>
    <w:rsid w:val="0009635D"/>
    <w:rsid w:val="000A0E99"/>
    <w:rsid w:val="000A1E21"/>
    <w:rsid w:val="000A4F93"/>
    <w:rsid w:val="000A740C"/>
    <w:rsid w:val="000B0F74"/>
    <w:rsid w:val="000C07B6"/>
    <w:rsid w:val="000D05C7"/>
    <w:rsid w:val="000E0DDD"/>
    <w:rsid w:val="000E1001"/>
    <w:rsid w:val="000E29A8"/>
    <w:rsid w:val="000E445B"/>
    <w:rsid w:val="000F26B4"/>
    <w:rsid w:val="000F35A9"/>
    <w:rsid w:val="000F490E"/>
    <w:rsid w:val="000F4D8F"/>
    <w:rsid w:val="000F52A8"/>
    <w:rsid w:val="000F52E1"/>
    <w:rsid w:val="000F6E9D"/>
    <w:rsid w:val="000F6EC9"/>
    <w:rsid w:val="00107F5D"/>
    <w:rsid w:val="00113BEC"/>
    <w:rsid w:val="00120BED"/>
    <w:rsid w:val="00127D3F"/>
    <w:rsid w:val="001343A1"/>
    <w:rsid w:val="00137470"/>
    <w:rsid w:val="00155BA9"/>
    <w:rsid w:val="00156EEB"/>
    <w:rsid w:val="001575CE"/>
    <w:rsid w:val="00162126"/>
    <w:rsid w:val="0017165D"/>
    <w:rsid w:val="00173B18"/>
    <w:rsid w:val="00175CA2"/>
    <w:rsid w:val="00182200"/>
    <w:rsid w:val="00184EA4"/>
    <w:rsid w:val="00190B3C"/>
    <w:rsid w:val="00193B11"/>
    <w:rsid w:val="00193B1A"/>
    <w:rsid w:val="001A24F1"/>
    <w:rsid w:val="001C4B51"/>
    <w:rsid w:val="001E167D"/>
    <w:rsid w:val="001E4CC7"/>
    <w:rsid w:val="001E7B20"/>
    <w:rsid w:val="001F2DF9"/>
    <w:rsid w:val="00202EBD"/>
    <w:rsid w:val="00206843"/>
    <w:rsid w:val="00223F6B"/>
    <w:rsid w:val="00230807"/>
    <w:rsid w:val="00233C91"/>
    <w:rsid w:val="00242A6A"/>
    <w:rsid w:val="00251BEB"/>
    <w:rsid w:val="00265F5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0BE0"/>
    <w:rsid w:val="002F352E"/>
    <w:rsid w:val="002F3C29"/>
    <w:rsid w:val="0030659E"/>
    <w:rsid w:val="0030710F"/>
    <w:rsid w:val="003112B0"/>
    <w:rsid w:val="0031370B"/>
    <w:rsid w:val="00316B71"/>
    <w:rsid w:val="00321BFE"/>
    <w:rsid w:val="003229FE"/>
    <w:rsid w:val="00327639"/>
    <w:rsid w:val="003514C6"/>
    <w:rsid w:val="00353769"/>
    <w:rsid w:val="00361C9A"/>
    <w:rsid w:val="00362BBC"/>
    <w:rsid w:val="0036501F"/>
    <w:rsid w:val="00367350"/>
    <w:rsid w:val="0038280C"/>
    <w:rsid w:val="0038480E"/>
    <w:rsid w:val="00384DC0"/>
    <w:rsid w:val="00384EB3"/>
    <w:rsid w:val="00390931"/>
    <w:rsid w:val="00397B7D"/>
    <w:rsid w:val="003B0982"/>
    <w:rsid w:val="003B14DD"/>
    <w:rsid w:val="003D2202"/>
    <w:rsid w:val="003D724A"/>
    <w:rsid w:val="003E7CA9"/>
    <w:rsid w:val="003F0ECD"/>
    <w:rsid w:val="003F26C6"/>
    <w:rsid w:val="003F3D9D"/>
    <w:rsid w:val="003F3EBD"/>
    <w:rsid w:val="00407FBC"/>
    <w:rsid w:val="00414EEC"/>
    <w:rsid w:val="00437E6C"/>
    <w:rsid w:val="00442EB8"/>
    <w:rsid w:val="00443EA5"/>
    <w:rsid w:val="00453E07"/>
    <w:rsid w:val="004718F5"/>
    <w:rsid w:val="00483C10"/>
    <w:rsid w:val="00486781"/>
    <w:rsid w:val="004A012D"/>
    <w:rsid w:val="004A0B93"/>
    <w:rsid w:val="004A7B3F"/>
    <w:rsid w:val="004B08D3"/>
    <w:rsid w:val="004B4137"/>
    <w:rsid w:val="004C2A0F"/>
    <w:rsid w:val="004E1015"/>
    <w:rsid w:val="004F0C3B"/>
    <w:rsid w:val="004F2C5F"/>
    <w:rsid w:val="004F4747"/>
    <w:rsid w:val="005114D2"/>
    <w:rsid w:val="0051242D"/>
    <w:rsid w:val="00512FB3"/>
    <w:rsid w:val="00536A19"/>
    <w:rsid w:val="00540161"/>
    <w:rsid w:val="00542984"/>
    <w:rsid w:val="0054424D"/>
    <w:rsid w:val="00547A7E"/>
    <w:rsid w:val="00552B62"/>
    <w:rsid w:val="00563796"/>
    <w:rsid w:val="00564009"/>
    <w:rsid w:val="00566558"/>
    <w:rsid w:val="00567614"/>
    <w:rsid w:val="00570518"/>
    <w:rsid w:val="00574467"/>
    <w:rsid w:val="005805B4"/>
    <w:rsid w:val="00584A50"/>
    <w:rsid w:val="00593E6C"/>
    <w:rsid w:val="005951BE"/>
    <w:rsid w:val="005979DC"/>
    <w:rsid w:val="00597EAD"/>
    <w:rsid w:val="005B7FFC"/>
    <w:rsid w:val="005C0929"/>
    <w:rsid w:val="005C092A"/>
    <w:rsid w:val="005C114C"/>
    <w:rsid w:val="005C163C"/>
    <w:rsid w:val="005C6219"/>
    <w:rsid w:val="005D0870"/>
    <w:rsid w:val="005D1A76"/>
    <w:rsid w:val="005E6944"/>
    <w:rsid w:val="00603A4B"/>
    <w:rsid w:val="0060520E"/>
    <w:rsid w:val="00606132"/>
    <w:rsid w:val="00607309"/>
    <w:rsid w:val="00611DBA"/>
    <w:rsid w:val="00621F0C"/>
    <w:rsid w:val="006332AA"/>
    <w:rsid w:val="00637EE8"/>
    <w:rsid w:val="00637F11"/>
    <w:rsid w:val="006773E4"/>
    <w:rsid w:val="00681F32"/>
    <w:rsid w:val="0069659E"/>
    <w:rsid w:val="00697AAB"/>
    <w:rsid w:val="006A3031"/>
    <w:rsid w:val="006B727C"/>
    <w:rsid w:val="006C0D2C"/>
    <w:rsid w:val="006C31FD"/>
    <w:rsid w:val="006C4C2E"/>
    <w:rsid w:val="006D01C9"/>
    <w:rsid w:val="006D164B"/>
    <w:rsid w:val="006D30EF"/>
    <w:rsid w:val="006D5A27"/>
    <w:rsid w:val="006D64C6"/>
    <w:rsid w:val="0070727A"/>
    <w:rsid w:val="00712D2B"/>
    <w:rsid w:val="00724F69"/>
    <w:rsid w:val="00741167"/>
    <w:rsid w:val="00742CFA"/>
    <w:rsid w:val="00746DE3"/>
    <w:rsid w:val="007504D3"/>
    <w:rsid w:val="00760658"/>
    <w:rsid w:val="00764886"/>
    <w:rsid w:val="00771698"/>
    <w:rsid w:val="007726F2"/>
    <w:rsid w:val="00772BF7"/>
    <w:rsid w:val="00773F4B"/>
    <w:rsid w:val="00781607"/>
    <w:rsid w:val="00782D7C"/>
    <w:rsid w:val="00784D4C"/>
    <w:rsid w:val="007928E8"/>
    <w:rsid w:val="00793DDF"/>
    <w:rsid w:val="007A0A88"/>
    <w:rsid w:val="007A33C1"/>
    <w:rsid w:val="007B20AE"/>
    <w:rsid w:val="007B4565"/>
    <w:rsid w:val="007C1AD3"/>
    <w:rsid w:val="007C4C41"/>
    <w:rsid w:val="007D2B4A"/>
    <w:rsid w:val="007E7322"/>
    <w:rsid w:val="007F3FE7"/>
    <w:rsid w:val="007F493E"/>
    <w:rsid w:val="00803AAE"/>
    <w:rsid w:val="00805D7D"/>
    <w:rsid w:val="00810D08"/>
    <w:rsid w:val="00813970"/>
    <w:rsid w:val="008252F5"/>
    <w:rsid w:val="00840FC2"/>
    <w:rsid w:val="008410B6"/>
    <w:rsid w:val="00851CC6"/>
    <w:rsid w:val="00853342"/>
    <w:rsid w:val="008543A4"/>
    <w:rsid w:val="0085501A"/>
    <w:rsid w:val="0085747F"/>
    <w:rsid w:val="00857592"/>
    <w:rsid w:val="00865CD3"/>
    <w:rsid w:val="00886F65"/>
    <w:rsid w:val="008957E2"/>
    <w:rsid w:val="008B4148"/>
    <w:rsid w:val="008B5E5D"/>
    <w:rsid w:val="008C0813"/>
    <w:rsid w:val="008C0F95"/>
    <w:rsid w:val="008C2336"/>
    <w:rsid w:val="008C3C65"/>
    <w:rsid w:val="008D6C5D"/>
    <w:rsid w:val="008D7499"/>
    <w:rsid w:val="008E20BC"/>
    <w:rsid w:val="008E3EED"/>
    <w:rsid w:val="00904691"/>
    <w:rsid w:val="00905491"/>
    <w:rsid w:val="009105A3"/>
    <w:rsid w:val="00923C77"/>
    <w:rsid w:val="00926835"/>
    <w:rsid w:val="009301B4"/>
    <w:rsid w:val="00941768"/>
    <w:rsid w:val="00943542"/>
    <w:rsid w:val="00947159"/>
    <w:rsid w:val="00951479"/>
    <w:rsid w:val="009536A5"/>
    <w:rsid w:val="0095744D"/>
    <w:rsid w:val="00963D37"/>
    <w:rsid w:val="00965478"/>
    <w:rsid w:val="00966724"/>
    <w:rsid w:val="0097388B"/>
    <w:rsid w:val="00975E52"/>
    <w:rsid w:val="00976F3C"/>
    <w:rsid w:val="009878E1"/>
    <w:rsid w:val="00990C6F"/>
    <w:rsid w:val="009943CA"/>
    <w:rsid w:val="009B7EB0"/>
    <w:rsid w:val="009D2479"/>
    <w:rsid w:val="009D521B"/>
    <w:rsid w:val="009D6CD2"/>
    <w:rsid w:val="009D79B5"/>
    <w:rsid w:val="009E6B25"/>
    <w:rsid w:val="009E7013"/>
    <w:rsid w:val="00A033FD"/>
    <w:rsid w:val="00A1379D"/>
    <w:rsid w:val="00A1729C"/>
    <w:rsid w:val="00A335C5"/>
    <w:rsid w:val="00A34E9D"/>
    <w:rsid w:val="00A52C86"/>
    <w:rsid w:val="00A56EAF"/>
    <w:rsid w:val="00A579F4"/>
    <w:rsid w:val="00A63E65"/>
    <w:rsid w:val="00A7100F"/>
    <w:rsid w:val="00A75F05"/>
    <w:rsid w:val="00A81397"/>
    <w:rsid w:val="00A8500A"/>
    <w:rsid w:val="00A975E9"/>
    <w:rsid w:val="00AA183B"/>
    <w:rsid w:val="00AA58C3"/>
    <w:rsid w:val="00AB0909"/>
    <w:rsid w:val="00AB400F"/>
    <w:rsid w:val="00AB4D55"/>
    <w:rsid w:val="00AC1208"/>
    <w:rsid w:val="00AD06D4"/>
    <w:rsid w:val="00AE519F"/>
    <w:rsid w:val="00AE59DA"/>
    <w:rsid w:val="00AE6CF9"/>
    <w:rsid w:val="00B04FC1"/>
    <w:rsid w:val="00B16EF7"/>
    <w:rsid w:val="00B25EA1"/>
    <w:rsid w:val="00B4532C"/>
    <w:rsid w:val="00B54244"/>
    <w:rsid w:val="00B73EA5"/>
    <w:rsid w:val="00B76080"/>
    <w:rsid w:val="00B8084D"/>
    <w:rsid w:val="00B80A63"/>
    <w:rsid w:val="00B84BF0"/>
    <w:rsid w:val="00B868F4"/>
    <w:rsid w:val="00B91F81"/>
    <w:rsid w:val="00B976DD"/>
    <w:rsid w:val="00BA2D59"/>
    <w:rsid w:val="00BA433D"/>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6954"/>
    <w:rsid w:val="00C30A0B"/>
    <w:rsid w:val="00C32243"/>
    <w:rsid w:val="00C774C7"/>
    <w:rsid w:val="00C80507"/>
    <w:rsid w:val="00C8239D"/>
    <w:rsid w:val="00C834AD"/>
    <w:rsid w:val="00C91898"/>
    <w:rsid w:val="00CA188B"/>
    <w:rsid w:val="00CA5DA9"/>
    <w:rsid w:val="00CB33E2"/>
    <w:rsid w:val="00CC2310"/>
    <w:rsid w:val="00CC3AAE"/>
    <w:rsid w:val="00CC4FC9"/>
    <w:rsid w:val="00CC7F5B"/>
    <w:rsid w:val="00CD18EF"/>
    <w:rsid w:val="00CD7C94"/>
    <w:rsid w:val="00CE4341"/>
    <w:rsid w:val="00CF3CC1"/>
    <w:rsid w:val="00CF649F"/>
    <w:rsid w:val="00D069AE"/>
    <w:rsid w:val="00D248EF"/>
    <w:rsid w:val="00D27FFE"/>
    <w:rsid w:val="00D529FC"/>
    <w:rsid w:val="00D545D0"/>
    <w:rsid w:val="00D64CF8"/>
    <w:rsid w:val="00D735DB"/>
    <w:rsid w:val="00D76258"/>
    <w:rsid w:val="00D76A1C"/>
    <w:rsid w:val="00D82DCF"/>
    <w:rsid w:val="00D939A4"/>
    <w:rsid w:val="00D93CB6"/>
    <w:rsid w:val="00D95B64"/>
    <w:rsid w:val="00D962AA"/>
    <w:rsid w:val="00D96BDD"/>
    <w:rsid w:val="00DA32C4"/>
    <w:rsid w:val="00DA5F36"/>
    <w:rsid w:val="00DB4DA6"/>
    <w:rsid w:val="00DC455F"/>
    <w:rsid w:val="00DC4609"/>
    <w:rsid w:val="00DD2518"/>
    <w:rsid w:val="00DD7F4E"/>
    <w:rsid w:val="00DE13E5"/>
    <w:rsid w:val="00DE4535"/>
    <w:rsid w:val="00DE5D19"/>
    <w:rsid w:val="00DF4E5B"/>
    <w:rsid w:val="00E002B5"/>
    <w:rsid w:val="00E01C42"/>
    <w:rsid w:val="00E05CA1"/>
    <w:rsid w:val="00E16388"/>
    <w:rsid w:val="00E3500B"/>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2769D"/>
    <w:rsid w:val="00F4093D"/>
    <w:rsid w:val="00F44C48"/>
    <w:rsid w:val="00F51E15"/>
    <w:rsid w:val="00F600F7"/>
    <w:rsid w:val="00F61914"/>
    <w:rsid w:val="00F72997"/>
    <w:rsid w:val="00F75314"/>
    <w:rsid w:val="00F81EB2"/>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link w:val="BodyTextIndentChar"/>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BodyTextIndentChar">
    <w:name w:val="Body Text Indent Char"/>
    <w:basedOn w:val="DefaultParagraphFont"/>
    <w:link w:val="BodyTextIndent"/>
    <w:rsid w:val="008C2336"/>
    <w:rPr>
      <w:sz w:val="24"/>
      <w:lang w:val="ro-RO"/>
    </w:rPr>
  </w:style>
  <w:style w:type="character" w:customStyle="1" w:styleId="apple-style-span">
    <w:name w:val="apple-style-span"/>
    <w:basedOn w:val="DefaultParagraphFont"/>
    <w:rsid w:val="008E3EED"/>
  </w:style>
  <w:style w:type="character" w:customStyle="1" w:styleId="apple-converted-space">
    <w:name w:val="apple-converted-space"/>
    <w:basedOn w:val="DefaultParagraphFont"/>
    <w:rsid w:val="008E3EED"/>
  </w:style>
  <w:style w:type="character" w:customStyle="1" w:styleId="yellow">
    <w:name w:val="yellow"/>
    <w:basedOn w:val="DefaultParagraphFont"/>
    <w:rsid w:val="008E3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link w:val="BodyTextIndentChar"/>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BodyTextIndentChar">
    <w:name w:val="Body Text Indent Char"/>
    <w:basedOn w:val="DefaultParagraphFont"/>
    <w:link w:val="BodyTextIndent"/>
    <w:rsid w:val="008C2336"/>
    <w:rPr>
      <w:sz w:val="24"/>
      <w:lang w:val="ro-RO"/>
    </w:rPr>
  </w:style>
  <w:style w:type="character" w:customStyle="1" w:styleId="apple-style-span">
    <w:name w:val="apple-style-span"/>
    <w:basedOn w:val="DefaultParagraphFont"/>
    <w:rsid w:val="008E3EED"/>
  </w:style>
  <w:style w:type="character" w:customStyle="1" w:styleId="apple-converted-space">
    <w:name w:val="apple-converted-space"/>
    <w:basedOn w:val="DefaultParagraphFont"/>
    <w:rsid w:val="008E3EED"/>
  </w:style>
  <w:style w:type="character" w:customStyle="1" w:styleId="yellow">
    <w:name w:val="yellow"/>
    <w:basedOn w:val="DefaultParagraphFont"/>
    <w:rsid w:val="008E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ard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md/search?hl=en&amp;tbo=p&amp;tbm=bks&amp;q=+inauthor:%22Robin+Choudhury%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gov.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md/search?hl=en&amp;tbo=p&amp;tbm=bks&amp;q=+inauthor:%22Saul+Myerson%22" TargetMode="External"/><Relationship Id="rId5" Type="http://schemas.openxmlformats.org/officeDocument/2006/relationships/settings" Target="settings.xml"/><Relationship Id="rId15" Type="http://schemas.openxmlformats.org/officeDocument/2006/relationships/hyperlink" Target="http://www.cardioportal.ro" TargetMode="External"/><Relationship Id="rId10" Type="http://schemas.openxmlformats.org/officeDocument/2006/relationships/hyperlink" Target="http://www.google.md/search?hl=en&amp;tbo=p&amp;tbm=bks&amp;q=+inauthor:%22Jay+Mazel%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md/search?hl=en&amp;tbo=p&amp;tbm=bks&amp;q=+inauthor:%22Jeremy+Brown%22" TargetMode="External"/><Relationship Id="rId14" Type="http://schemas.openxmlformats.org/officeDocument/2006/relationships/hyperlink" Target="http://www.escar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3512-CFE9-4EF1-A92C-5152241D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7495</Words>
  <Characters>42725</Characters>
  <Application>Microsoft Office Word</Application>
  <DocSecurity>0</DocSecurity>
  <Lines>356</Lines>
  <Paragraphs>100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50120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Owner</cp:lastModifiedBy>
  <cp:revision>11</cp:revision>
  <cp:lastPrinted>2022-03-14T20:09:00Z</cp:lastPrinted>
  <dcterms:created xsi:type="dcterms:W3CDTF">2022-02-02T14:52:00Z</dcterms:created>
  <dcterms:modified xsi:type="dcterms:W3CDTF">2022-03-17T09:52:00Z</dcterms:modified>
</cp:coreProperties>
</file>